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4" w:rsidRDefault="00636E84" w:rsidP="00636E84">
      <w:pPr>
        <w:spacing w:line="360" w:lineRule="auto"/>
        <w:jc w:val="center"/>
        <w:rPr>
          <w:bCs/>
        </w:rPr>
      </w:pPr>
      <w:r>
        <w:rPr>
          <w:bCs/>
        </w:rPr>
        <w:t>Министерство образования Республики Башкортостан</w:t>
      </w:r>
    </w:p>
    <w:p w:rsidR="009A6F63" w:rsidRDefault="009A6F63" w:rsidP="009A6F63">
      <w:pPr>
        <w:spacing w:line="360" w:lineRule="auto"/>
        <w:jc w:val="center"/>
        <w:rPr>
          <w:bCs/>
        </w:rPr>
      </w:pPr>
      <w:r>
        <w:rPr>
          <w:bCs/>
        </w:rPr>
        <w:t>Государственное автономное профессиональное образовательное учреждение</w:t>
      </w:r>
    </w:p>
    <w:p w:rsidR="00636E84" w:rsidRDefault="00636E84" w:rsidP="00636E84">
      <w:pPr>
        <w:spacing w:line="360" w:lineRule="auto"/>
        <w:jc w:val="center"/>
        <w:rPr>
          <w:bCs/>
        </w:rPr>
      </w:pPr>
      <w:r>
        <w:rPr>
          <w:bCs/>
        </w:rPr>
        <w:t>Башкирский колледж архитектуры, строительства и коммунального хозяйства</w:t>
      </w:r>
    </w:p>
    <w:p w:rsidR="00636E84" w:rsidRDefault="00636E84" w:rsidP="00636E84">
      <w:pPr>
        <w:spacing w:line="360" w:lineRule="auto"/>
        <w:jc w:val="both"/>
        <w:rPr>
          <w:bCs/>
        </w:rPr>
      </w:pPr>
    </w:p>
    <w:p w:rsidR="00636E84" w:rsidRDefault="00636E84" w:rsidP="00636E84">
      <w:pPr>
        <w:spacing w:line="360" w:lineRule="auto"/>
        <w:jc w:val="both"/>
        <w:rPr>
          <w:bCs/>
        </w:rPr>
      </w:pPr>
    </w:p>
    <w:p w:rsidR="00636E84" w:rsidRDefault="00636E84" w:rsidP="00636E84">
      <w:pPr>
        <w:spacing w:line="360" w:lineRule="auto"/>
        <w:jc w:val="both"/>
        <w:rPr>
          <w:bCs/>
        </w:rPr>
      </w:pPr>
    </w:p>
    <w:p w:rsidR="00636E84" w:rsidRDefault="00636E84" w:rsidP="00636E84">
      <w:pPr>
        <w:spacing w:line="360" w:lineRule="auto"/>
        <w:ind w:left="6372"/>
        <w:jc w:val="both"/>
        <w:rPr>
          <w:bCs/>
        </w:rPr>
      </w:pPr>
      <w:r>
        <w:rPr>
          <w:bCs/>
        </w:rPr>
        <w:t>УТВЕРЖДАЮ</w:t>
      </w:r>
    </w:p>
    <w:p w:rsidR="00636E84" w:rsidRDefault="00390BD0" w:rsidP="00390BD0">
      <w:pPr>
        <w:spacing w:line="360" w:lineRule="auto"/>
        <w:ind w:left="6372"/>
        <w:rPr>
          <w:bCs/>
        </w:rPr>
      </w:pPr>
      <w:r>
        <w:rPr>
          <w:bCs/>
        </w:rPr>
        <w:t>Зам. д</w:t>
      </w:r>
      <w:r w:rsidR="00636E84">
        <w:rPr>
          <w:bCs/>
        </w:rPr>
        <w:t>иректор</w:t>
      </w:r>
      <w:r>
        <w:rPr>
          <w:bCs/>
        </w:rPr>
        <w:t>а</w:t>
      </w:r>
      <w:r w:rsidR="00636E84">
        <w:rPr>
          <w:bCs/>
        </w:rPr>
        <w:t xml:space="preserve"> ГАПОУ БАСК</w:t>
      </w:r>
    </w:p>
    <w:p w:rsidR="00636E84" w:rsidRDefault="00636E84" w:rsidP="00636E84">
      <w:pPr>
        <w:spacing w:line="360" w:lineRule="auto"/>
        <w:ind w:left="6372"/>
        <w:jc w:val="both"/>
        <w:rPr>
          <w:bCs/>
        </w:rPr>
      </w:pPr>
      <w:r>
        <w:rPr>
          <w:bCs/>
        </w:rPr>
        <w:t>________</w:t>
      </w:r>
      <w:r w:rsidR="00390BD0">
        <w:rPr>
          <w:bCs/>
        </w:rPr>
        <w:t>Д.А. Степанов</w:t>
      </w:r>
    </w:p>
    <w:p w:rsidR="00636E84" w:rsidRDefault="00636E84" w:rsidP="00636E84">
      <w:pPr>
        <w:spacing w:line="360" w:lineRule="auto"/>
        <w:ind w:left="6372"/>
        <w:jc w:val="both"/>
        <w:rPr>
          <w:bCs/>
        </w:rPr>
      </w:pPr>
      <w:r>
        <w:rPr>
          <w:bCs/>
        </w:rPr>
        <w:t>«____»____________</w:t>
      </w:r>
      <w:r>
        <w:rPr>
          <w:bCs/>
          <w:u w:val="single"/>
        </w:rPr>
        <w:t xml:space="preserve"> </w:t>
      </w:r>
      <w:r>
        <w:rPr>
          <w:bCs/>
        </w:rPr>
        <w:t>2018</w:t>
      </w:r>
      <w:r w:rsidR="00201F11">
        <w:rPr>
          <w:bCs/>
        </w:rPr>
        <w:t xml:space="preserve"> </w:t>
      </w:r>
      <w:r>
        <w:rPr>
          <w:bCs/>
        </w:rPr>
        <w:t>г.</w:t>
      </w:r>
    </w:p>
    <w:p w:rsidR="00C03E1B" w:rsidRPr="00676E76" w:rsidRDefault="00C03E1B" w:rsidP="00963A17">
      <w:pPr>
        <w:spacing w:line="360" w:lineRule="auto"/>
        <w:jc w:val="both"/>
        <w:rPr>
          <w:b/>
          <w:bCs/>
        </w:rPr>
      </w:pPr>
    </w:p>
    <w:p w:rsidR="00C03E1B" w:rsidRPr="00676E76" w:rsidRDefault="00C03E1B" w:rsidP="00963A17">
      <w:pPr>
        <w:spacing w:line="360" w:lineRule="auto"/>
        <w:jc w:val="both"/>
        <w:rPr>
          <w:b/>
          <w:bCs/>
        </w:rPr>
      </w:pPr>
    </w:p>
    <w:p w:rsidR="00C03E1B" w:rsidRPr="00676E76" w:rsidRDefault="00C03E1B" w:rsidP="00963A17">
      <w:pPr>
        <w:spacing w:line="360" w:lineRule="auto"/>
        <w:jc w:val="both"/>
        <w:rPr>
          <w:b/>
          <w:bCs/>
        </w:rPr>
      </w:pPr>
    </w:p>
    <w:p w:rsidR="00C03E1B" w:rsidRPr="00676E76" w:rsidRDefault="00C03E1B" w:rsidP="00963A17">
      <w:pPr>
        <w:spacing w:line="360" w:lineRule="auto"/>
        <w:jc w:val="center"/>
        <w:rPr>
          <w:b/>
          <w:bCs/>
        </w:rPr>
      </w:pPr>
    </w:p>
    <w:p w:rsidR="00C03E1B" w:rsidRPr="00676E76" w:rsidRDefault="00C03E1B" w:rsidP="00963A17">
      <w:pPr>
        <w:spacing w:line="360" w:lineRule="auto"/>
        <w:jc w:val="center"/>
        <w:rPr>
          <w:b/>
          <w:bCs/>
        </w:rPr>
      </w:pPr>
    </w:p>
    <w:p w:rsidR="00C03E1B" w:rsidRPr="00676E76" w:rsidRDefault="00C03E1B" w:rsidP="00963A17">
      <w:pPr>
        <w:spacing w:line="360" w:lineRule="auto"/>
        <w:jc w:val="center"/>
        <w:rPr>
          <w:b/>
          <w:bCs/>
        </w:rPr>
      </w:pPr>
      <w:r w:rsidRPr="00676E76">
        <w:rPr>
          <w:b/>
          <w:bCs/>
        </w:rPr>
        <w:t xml:space="preserve">Комплект </w:t>
      </w:r>
    </w:p>
    <w:p w:rsidR="00C03E1B" w:rsidRPr="00676E76" w:rsidRDefault="00C03E1B" w:rsidP="00963A17">
      <w:pPr>
        <w:spacing w:line="360" w:lineRule="auto"/>
        <w:jc w:val="center"/>
        <w:rPr>
          <w:b/>
          <w:bCs/>
        </w:rPr>
      </w:pPr>
      <w:r w:rsidRPr="00676E76">
        <w:rPr>
          <w:b/>
          <w:bCs/>
        </w:rPr>
        <w:t xml:space="preserve">контрольно-оценочных средств </w:t>
      </w:r>
    </w:p>
    <w:p w:rsidR="00C03E1B" w:rsidRPr="00676E76" w:rsidRDefault="00C03E1B" w:rsidP="00963A17">
      <w:pPr>
        <w:spacing w:line="360" w:lineRule="auto"/>
        <w:jc w:val="center"/>
        <w:rPr>
          <w:b/>
          <w:bCs/>
        </w:rPr>
      </w:pPr>
      <w:r w:rsidRPr="00676E76">
        <w:rPr>
          <w:b/>
          <w:bCs/>
        </w:rPr>
        <w:t>по профессиональному модулю</w:t>
      </w:r>
    </w:p>
    <w:p w:rsidR="00C03E1B" w:rsidRDefault="00BF766A" w:rsidP="00963A17">
      <w:pPr>
        <w:spacing w:line="360" w:lineRule="auto"/>
        <w:jc w:val="center"/>
        <w:rPr>
          <w:b/>
        </w:rPr>
      </w:pPr>
      <w:r w:rsidRPr="0020756B">
        <w:rPr>
          <w:b/>
        </w:rPr>
        <w:t>ПМ</w:t>
      </w:r>
      <w:r w:rsidR="008D7459">
        <w:rPr>
          <w:b/>
        </w:rPr>
        <w:t>.</w:t>
      </w:r>
      <w:r w:rsidR="00D85894" w:rsidRPr="0020756B">
        <w:rPr>
          <w:b/>
        </w:rPr>
        <w:t>0</w:t>
      </w:r>
      <w:r w:rsidR="008D7459">
        <w:rPr>
          <w:b/>
        </w:rPr>
        <w:t>3</w:t>
      </w:r>
      <w:r w:rsidR="00C440EE" w:rsidRPr="0020756B">
        <w:rPr>
          <w:b/>
        </w:rPr>
        <w:t xml:space="preserve"> </w:t>
      </w:r>
      <w:r w:rsidRPr="0020756B">
        <w:rPr>
          <w:b/>
        </w:rPr>
        <w:t>Организация деятельности структурных подразделений при выполнении</w:t>
      </w:r>
      <w:r w:rsidR="00D85894" w:rsidRPr="0020756B">
        <w:rPr>
          <w:b/>
        </w:rPr>
        <w:t xml:space="preserve"> </w:t>
      </w:r>
      <w:r w:rsidRPr="0020756B">
        <w:rPr>
          <w:b/>
        </w:rPr>
        <w:t>строительно-монтажных работ, эксплуатации и реконструкции зданий и сооружений</w:t>
      </w:r>
    </w:p>
    <w:p w:rsidR="0020756B" w:rsidRPr="0020756B" w:rsidRDefault="0020756B" w:rsidP="00963A17">
      <w:pPr>
        <w:spacing w:line="360" w:lineRule="auto"/>
        <w:jc w:val="center"/>
        <w:rPr>
          <w:b/>
        </w:rPr>
      </w:pPr>
    </w:p>
    <w:p w:rsidR="004B4CA8" w:rsidRDefault="004F00B3" w:rsidP="00963A17">
      <w:pPr>
        <w:autoSpaceDE w:val="0"/>
        <w:autoSpaceDN w:val="0"/>
        <w:adjustRightInd w:val="0"/>
        <w:spacing w:line="360" w:lineRule="auto"/>
        <w:ind w:firstLine="500"/>
        <w:jc w:val="center"/>
      </w:pPr>
      <w:r w:rsidRPr="00E329CC">
        <w:rPr>
          <w:b/>
        </w:rPr>
        <w:t>08.02.01</w:t>
      </w:r>
      <w:r>
        <w:t xml:space="preserve"> </w:t>
      </w:r>
      <w:r w:rsidR="004B4CA8">
        <w:t>Строительство и эксплуатация зданий и сооружений</w:t>
      </w:r>
    </w:p>
    <w:p w:rsidR="004B4CA8" w:rsidRPr="00E329CC" w:rsidRDefault="004B4CA8" w:rsidP="00963A17">
      <w:pPr>
        <w:autoSpaceDE w:val="0"/>
        <w:autoSpaceDN w:val="0"/>
        <w:adjustRightInd w:val="0"/>
        <w:spacing w:line="360" w:lineRule="auto"/>
        <w:ind w:firstLine="500"/>
        <w:jc w:val="center"/>
        <w:rPr>
          <w:i/>
        </w:rPr>
      </w:pPr>
      <w:r w:rsidRPr="00E329CC">
        <w:rPr>
          <w:i/>
        </w:rPr>
        <w:t>базовой подготовки</w:t>
      </w:r>
    </w:p>
    <w:p w:rsidR="00C03E1B" w:rsidRPr="00C440EE" w:rsidRDefault="004B4CA8" w:rsidP="00963A17">
      <w:pPr>
        <w:spacing w:line="360" w:lineRule="auto"/>
        <w:jc w:val="center"/>
        <w:rPr>
          <w:iCs/>
        </w:rPr>
      </w:pPr>
      <w:r>
        <w:t xml:space="preserve"> </w:t>
      </w:r>
    </w:p>
    <w:p w:rsidR="00C03E1B" w:rsidRPr="00676E76" w:rsidRDefault="00C03E1B" w:rsidP="00963A17">
      <w:pPr>
        <w:spacing w:line="360" w:lineRule="auto"/>
        <w:jc w:val="both"/>
        <w:rPr>
          <w:b/>
          <w:bCs/>
        </w:rPr>
      </w:pPr>
    </w:p>
    <w:p w:rsidR="00C03E1B" w:rsidRPr="00676E76" w:rsidRDefault="00C03E1B" w:rsidP="00963A17">
      <w:pPr>
        <w:spacing w:line="360" w:lineRule="auto"/>
        <w:jc w:val="both"/>
        <w:rPr>
          <w:b/>
          <w:bCs/>
        </w:rPr>
      </w:pPr>
    </w:p>
    <w:p w:rsidR="00C03E1B" w:rsidRPr="00676E76" w:rsidRDefault="00C03E1B" w:rsidP="00963A17">
      <w:pPr>
        <w:spacing w:line="360" w:lineRule="auto"/>
        <w:jc w:val="both"/>
        <w:rPr>
          <w:b/>
          <w:bCs/>
        </w:rPr>
      </w:pPr>
    </w:p>
    <w:p w:rsidR="00C03E1B" w:rsidRPr="00676E76" w:rsidRDefault="00C03E1B" w:rsidP="00963A17">
      <w:pPr>
        <w:spacing w:line="360" w:lineRule="auto"/>
        <w:jc w:val="both"/>
        <w:rPr>
          <w:b/>
          <w:bCs/>
        </w:rPr>
      </w:pPr>
    </w:p>
    <w:p w:rsidR="00C440EE" w:rsidRDefault="00C440EE" w:rsidP="00963A17">
      <w:pPr>
        <w:spacing w:line="360" w:lineRule="auto"/>
        <w:jc w:val="center"/>
        <w:rPr>
          <w:bCs/>
        </w:rPr>
      </w:pPr>
    </w:p>
    <w:p w:rsidR="00C440EE" w:rsidRDefault="00C440EE" w:rsidP="00963A17">
      <w:pPr>
        <w:spacing w:line="360" w:lineRule="auto"/>
        <w:jc w:val="center"/>
        <w:rPr>
          <w:bCs/>
        </w:rPr>
      </w:pPr>
    </w:p>
    <w:p w:rsidR="00C440EE" w:rsidRDefault="00C440EE" w:rsidP="00963A17">
      <w:pPr>
        <w:spacing w:line="360" w:lineRule="auto"/>
        <w:jc w:val="center"/>
        <w:rPr>
          <w:bCs/>
        </w:rPr>
      </w:pPr>
    </w:p>
    <w:p w:rsidR="00A53562" w:rsidRDefault="00A53562" w:rsidP="00963A17">
      <w:pPr>
        <w:spacing w:line="360" w:lineRule="auto"/>
        <w:jc w:val="center"/>
        <w:rPr>
          <w:bCs/>
        </w:rPr>
      </w:pPr>
    </w:p>
    <w:p w:rsidR="00A53562" w:rsidRDefault="00A53562" w:rsidP="00963A17">
      <w:pPr>
        <w:spacing w:line="360" w:lineRule="auto"/>
        <w:jc w:val="center"/>
        <w:rPr>
          <w:bCs/>
        </w:rPr>
      </w:pPr>
    </w:p>
    <w:p w:rsidR="00C440EE" w:rsidRDefault="00C440EE" w:rsidP="00963A17">
      <w:pPr>
        <w:spacing w:line="360" w:lineRule="auto"/>
        <w:rPr>
          <w:bCs/>
        </w:rPr>
      </w:pPr>
    </w:p>
    <w:p w:rsidR="00A53562" w:rsidRDefault="00A53562" w:rsidP="00963A17">
      <w:pPr>
        <w:rPr>
          <w:b/>
          <w:bCs/>
        </w:rPr>
      </w:pPr>
    </w:p>
    <w:p w:rsidR="00A53562" w:rsidRDefault="00A53562" w:rsidP="00963A17">
      <w:pPr>
        <w:rPr>
          <w:b/>
          <w:bCs/>
        </w:rPr>
      </w:pPr>
    </w:p>
    <w:p w:rsidR="00C31538" w:rsidRDefault="00C57606" w:rsidP="00963A17">
      <w:pPr>
        <w:rPr>
          <w:b/>
          <w:bCs/>
        </w:rPr>
      </w:pPr>
      <w:r w:rsidRPr="003674B1">
        <w:rPr>
          <w:b/>
          <w:bCs/>
        </w:rPr>
        <w:t xml:space="preserve">                                     </w:t>
      </w:r>
    </w:p>
    <w:p w:rsidR="00B93772" w:rsidRPr="00B93772" w:rsidRDefault="00B93772" w:rsidP="00963A17">
      <w:pPr>
        <w:jc w:val="both"/>
        <w:rPr>
          <w:b/>
        </w:rPr>
      </w:pPr>
      <w:r w:rsidRPr="00676E76">
        <w:rPr>
          <w:b/>
          <w:bCs/>
        </w:rPr>
        <w:t>Разработчики:</w:t>
      </w:r>
    </w:p>
    <w:p w:rsidR="00B93772" w:rsidRPr="00676E76" w:rsidRDefault="00B93772" w:rsidP="00963A17">
      <w:pPr>
        <w:jc w:val="both"/>
      </w:pPr>
    </w:p>
    <w:p w:rsidR="00B93772" w:rsidRPr="00B93772" w:rsidRDefault="00B93772" w:rsidP="00963A17">
      <w:pPr>
        <w:jc w:val="both"/>
      </w:pPr>
      <w:r>
        <w:t>преподаватель      ____</w:t>
      </w:r>
      <w:r w:rsidR="00636C35">
        <w:t xml:space="preserve">__________       </w:t>
      </w:r>
      <w:r>
        <w:t xml:space="preserve">  </w:t>
      </w:r>
      <w:r w:rsidR="006E496E">
        <w:t>И.Д.</w:t>
      </w:r>
      <w:r w:rsidR="005C44C0">
        <w:t xml:space="preserve"> </w:t>
      </w:r>
      <w:proofErr w:type="spellStart"/>
      <w:r w:rsidR="006E496E">
        <w:t>Покшубина</w:t>
      </w:r>
      <w:proofErr w:type="spellEnd"/>
    </w:p>
    <w:p w:rsidR="00B93772" w:rsidRPr="00676E76" w:rsidRDefault="00B93772" w:rsidP="00963A17">
      <w:pPr>
        <w:jc w:val="both"/>
      </w:pPr>
    </w:p>
    <w:p w:rsidR="00B93772" w:rsidRDefault="00B93772" w:rsidP="00963A17">
      <w:pPr>
        <w:jc w:val="both"/>
      </w:pPr>
      <w:r>
        <w:t xml:space="preserve">преподаватель      </w:t>
      </w:r>
      <w:r w:rsidR="00636C35">
        <w:t>_____________</w:t>
      </w:r>
      <w:r>
        <w:t xml:space="preserve">          </w:t>
      </w:r>
      <w:r w:rsidR="00621FB0">
        <w:t>Л.В.</w:t>
      </w:r>
      <w:r w:rsidR="005C44C0">
        <w:t xml:space="preserve"> </w:t>
      </w:r>
      <w:r w:rsidR="00621FB0">
        <w:t>Ильинская</w:t>
      </w:r>
    </w:p>
    <w:p w:rsidR="006E496E" w:rsidRPr="00676E76" w:rsidRDefault="006E496E" w:rsidP="00963A17">
      <w:pPr>
        <w:jc w:val="both"/>
      </w:pPr>
    </w:p>
    <w:p w:rsidR="00B93772" w:rsidRDefault="00B93772" w:rsidP="00963A17">
      <w:pPr>
        <w:jc w:val="both"/>
      </w:pPr>
    </w:p>
    <w:p w:rsidR="00B93772" w:rsidRPr="00676E76" w:rsidRDefault="00B93772" w:rsidP="00963A17">
      <w:pPr>
        <w:tabs>
          <w:tab w:val="left" w:pos="6225"/>
        </w:tabs>
      </w:pPr>
    </w:p>
    <w:p w:rsidR="00B93772" w:rsidRDefault="00B93772" w:rsidP="00963A17">
      <w:pPr>
        <w:tabs>
          <w:tab w:val="left" w:pos="6225"/>
        </w:tabs>
      </w:pPr>
      <w:r>
        <w:t xml:space="preserve"> </w:t>
      </w:r>
    </w:p>
    <w:p w:rsidR="00B93772" w:rsidRPr="00676E76" w:rsidRDefault="00B93772" w:rsidP="00963A17">
      <w:pPr>
        <w:jc w:val="both"/>
      </w:pPr>
      <w:r>
        <w:t xml:space="preserve"> </w:t>
      </w:r>
    </w:p>
    <w:p w:rsidR="00B93772" w:rsidRDefault="00B93772" w:rsidP="00963A17">
      <w:pPr>
        <w:tabs>
          <w:tab w:val="left" w:pos="6225"/>
        </w:tabs>
      </w:pPr>
    </w:p>
    <w:p w:rsidR="00B93772" w:rsidRPr="00676E76" w:rsidRDefault="00B93772" w:rsidP="00963A17">
      <w:pPr>
        <w:tabs>
          <w:tab w:val="left" w:pos="6225"/>
        </w:tabs>
      </w:pPr>
    </w:p>
    <w:p w:rsidR="00636C35" w:rsidRPr="00636C35" w:rsidRDefault="00636C35" w:rsidP="00963A17">
      <w:pPr>
        <w:rPr>
          <w:b/>
          <w:bCs/>
        </w:rPr>
      </w:pPr>
      <w:r w:rsidRPr="00636C35">
        <w:rPr>
          <w:b/>
          <w:bCs/>
        </w:rPr>
        <w:t xml:space="preserve">Эксперты от работодателя: </w:t>
      </w:r>
    </w:p>
    <w:p w:rsidR="00636C35" w:rsidRDefault="00636C35" w:rsidP="00963A17">
      <w:pPr>
        <w:rPr>
          <w:b/>
          <w:bCs/>
        </w:rPr>
      </w:pPr>
    </w:p>
    <w:p w:rsidR="006B0247" w:rsidRDefault="006B0247" w:rsidP="00963A17">
      <w:pPr>
        <w:rPr>
          <w:b/>
          <w:bCs/>
        </w:rPr>
      </w:pPr>
    </w:p>
    <w:p w:rsidR="006B0247" w:rsidRPr="00636C35" w:rsidRDefault="006B0247" w:rsidP="00963A17">
      <w:pPr>
        <w:rPr>
          <w:b/>
          <w:bCs/>
        </w:rPr>
      </w:pPr>
    </w:p>
    <w:p w:rsidR="00636C35" w:rsidRPr="00636C35" w:rsidRDefault="00636C35" w:rsidP="00963A17">
      <w:pPr>
        <w:ind w:firstLine="180"/>
      </w:pPr>
      <w:r w:rsidRPr="00636C35">
        <w:t>____________________            ___________________          _________________________</w:t>
      </w:r>
    </w:p>
    <w:p w:rsidR="00636C35" w:rsidRPr="00636C35" w:rsidRDefault="00636C35" w:rsidP="00963A17">
      <w:pPr>
        <w:tabs>
          <w:tab w:val="left" w:pos="6225"/>
        </w:tabs>
      </w:pPr>
      <w:r w:rsidRPr="00636C35">
        <w:t xml:space="preserve">    (место работы)</w:t>
      </w:r>
      <w:r w:rsidR="005B3936">
        <w:t xml:space="preserve"> </w:t>
      </w:r>
      <w:r w:rsidRPr="00636C35">
        <w:t xml:space="preserve">                        (занимаемая должность)              (инициалы, фамилия)</w:t>
      </w:r>
    </w:p>
    <w:p w:rsidR="00636C35" w:rsidRPr="00636C35" w:rsidRDefault="00636C35" w:rsidP="00963A17">
      <w:pPr>
        <w:ind w:firstLine="180"/>
      </w:pPr>
    </w:p>
    <w:p w:rsidR="00636C35" w:rsidRPr="00636C35" w:rsidRDefault="00636C35" w:rsidP="00963A17">
      <w:pPr>
        <w:ind w:firstLine="180"/>
      </w:pPr>
      <w:r w:rsidRPr="00636C35">
        <w:t>____________________            ___________________          _________________________</w:t>
      </w:r>
    </w:p>
    <w:p w:rsidR="00636C35" w:rsidRPr="00636C35" w:rsidRDefault="00636C35" w:rsidP="00963A17">
      <w:pPr>
        <w:tabs>
          <w:tab w:val="left" w:pos="6225"/>
        </w:tabs>
      </w:pPr>
      <w:r w:rsidRPr="00636C35">
        <w:t xml:space="preserve">   (место работы)                           (занимаемая должность)             (инициалы, фамилия)</w:t>
      </w:r>
    </w:p>
    <w:p w:rsidR="00636C35" w:rsidRPr="00636C35" w:rsidRDefault="00636C35" w:rsidP="00963A17">
      <w:pPr>
        <w:spacing w:line="360" w:lineRule="auto"/>
        <w:ind w:firstLine="709"/>
        <w:jc w:val="both"/>
        <w:rPr>
          <w:color w:val="FF0000"/>
        </w:rPr>
      </w:pPr>
    </w:p>
    <w:p w:rsidR="00B93772" w:rsidRPr="0037231C" w:rsidRDefault="00B93772" w:rsidP="00963A17">
      <w:pPr>
        <w:spacing w:line="360" w:lineRule="auto"/>
        <w:ind w:firstLine="709"/>
        <w:jc w:val="both"/>
      </w:pPr>
    </w:p>
    <w:p w:rsidR="00B93772" w:rsidRPr="00676E76" w:rsidRDefault="00B93772" w:rsidP="00963A17">
      <w:pPr>
        <w:spacing w:line="360" w:lineRule="auto"/>
        <w:ind w:firstLine="709"/>
        <w:jc w:val="both"/>
      </w:pPr>
    </w:p>
    <w:p w:rsidR="00B93772" w:rsidRPr="00676E76" w:rsidRDefault="00B93772" w:rsidP="00963A17">
      <w:pPr>
        <w:spacing w:line="360" w:lineRule="auto"/>
        <w:jc w:val="both"/>
        <w:rPr>
          <w:b/>
          <w:bCs/>
        </w:rPr>
      </w:pPr>
    </w:p>
    <w:p w:rsidR="00B93772" w:rsidRPr="00676E76" w:rsidRDefault="00B93772" w:rsidP="00963A17">
      <w:pPr>
        <w:spacing w:line="360" w:lineRule="auto"/>
        <w:jc w:val="both"/>
        <w:rPr>
          <w:b/>
          <w:bCs/>
        </w:rPr>
      </w:pPr>
    </w:p>
    <w:p w:rsidR="0001245A" w:rsidRDefault="0001245A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7A4592" w:rsidRDefault="007A4592" w:rsidP="00963A17"/>
    <w:p w:rsidR="004F00B3" w:rsidRDefault="004F00B3" w:rsidP="00963A17"/>
    <w:p w:rsidR="00D1522E" w:rsidRDefault="00D1522E" w:rsidP="00963A17"/>
    <w:p w:rsidR="007A4592" w:rsidRDefault="007A4592" w:rsidP="00963A17"/>
    <w:p w:rsidR="007A4592" w:rsidRDefault="007A4592" w:rsidP="00963A17"/>
    <w:p w:rsidR="00D069CE" w:rsidRDefault="00D069CE" w:rsidP="00963A17"/>
    <w:p w:rsidR="00D069CE" w:rsidRDefault="00D069CE" w:rsidP="00963A17"/>
    <w:p w:rsidR="007A4592" w:rsidRDefault="007A4592" w:rsidP="00963A17"/>
    <w:p w:rsidR="0001245A" w:rsidRPr="00774675" w:rsidRDefault="00C03E1B" w:rsidP="00963A17">
      <w:pPr>
        <w:jc w:val="center"/>
        <w:rPr>
          <w:b/>
          <w:bCs/>
        </w:rPr>
      </w:pPr>
      <w:r w:rsidRPr="00774675">
        <w:rPr>
          <w:b/>
          <w:bCs/>
        </w:rPr>
        <w:lastRenderedPageBreak/>
        <w:t>Содержание</w:t>
      </w:r>
    </w:p>
    <w:p w:rsidR="00C03E1B" w:rsidRPr="00774675" w:rsidRDefault="00ED65FD" w:rsidP="00963A17">
      <w:pPr>
        <w:jc w:val="center"/>
        <w:rPr>
          <w:noProof/>
        </w:rPr>
      </w:pPr>
      <w:r w:rsidRPr="00774675">
        <w:rPr>
          <w:b/>
          <w:bCs/>
        </w:rPr>
        <w:fldChar w:fldCharType="begin"/>
      </w:r>
      <w:r w:rsidR="00C03E1B" w:rsidRPr="00774675">
        <w:rPr>
          <w:b/>
          <w:bCs/>
        </w:rPr>
        <w:instrText xml:space="preserve"> TOC \o "1-3" \h \z \u </w:instrText>
      </w:r>
      <w:r w:rsidRPr="00774675">
        <w:rPr>
          <w:b/>
          <w:bCs/>
        </w:rPr>
        <w:fldChar w:fldCharType="separate"/>
      </w:r>
    </w:p>
    <w:p w:rsidR="00C03E1B" w:rsidRPr="00774675" w:rsidRDefault="004575AB" w:rsidP="00963A17">
      <w:pPr>
        <w:pStyle w:val="11"/>
        <w:tabs>
          <w:tab w:val="right" w:leader="dot" w:pos="9269"/>
        </w:tabs>
        <w:rPr>
          <w:rFonts w:ascii="Calibri" w:hAnsi="Calibri" w:cs="Calibri"/>
          <w:noProof/>
        </w:rPr>
      </w:pPr>
      <w:hyperlink w:anchor="_Toc307288323" w:history="1">
        <w:r w:rsidR="00DF611A">
          <w:rPr>
            <w:rStyle w:val="af5"/>
            <w:noProof/>
          </w:rPr>
          <w:t>1</w:t>
        </w:r>
        <w:r w:rsidR="00C03E1B" w:rsidRPr="00774675">
          <w:rPr>
            <w:rStyle w:val="af5"/>
            <w:noProof/>
          </w:rPr>
          <w:t xml:space="preserve"> Паспорт комплекта контрольно-оценочных средств</w:t>
        </w:r>
        <w:r w:rsidR="00C03E1B" w:rsidRPr="00774675">
          <w:rPr>
            <w:noProof/>
            <w:webHidden/>
          </w:rPr>
          <w:tab/>
        </w:r>
        <w:r w:rsidR="00ED65FD" w:rsidRPr="00774675">
          <w:rPr>
            <w:noProof/>
            <w:webHidden/>
          </w:rPr>
          <w:fldChar w:fldCharType="begin"/>
        </w:r>
        <w:r w:rsidR="00C03E1B" w:rsidRPr="00774675">
          <w:rPr>
            <w:noProof/>
            <w:webHidden/>
          </w:rPr>
          <w:instrText xml:space="preserve"> PAGEREF _Toc307288323 \h </w:instrText>
        </w:r>
        <w:r w:rsidR="00ED65FD" w:rsidRPr="00774675">
          <w:rPr>
            <w:noProof/>
            <w:webHidden/>
          </w:rPr>
        </w:r>
        <w:r w:rsidR="00ED65FD" w:rsidRPr="00774675">
          <w:rPr>
            <w:noProof/>
            <w:webHidden/>
          </w:rPr>
          <w:fldChar w:fldCharType="separate"/>
        </w:r>
        <w:r w:rsidR="00D069CE">
          <w:rPr>
            <w:noProof/>
            <w:webHidden/>
          </w:rPr>
          <w:t>4</w:t>
        </w:r>
        <w:r w:rsidR="00ED65FD" w:rsidRPr="00774675">
          <w:rPr>
            <w:noProof/>
            <w:webHidden/>
          </w:rPr>
          <w:fldChar w:fldCharType="end"/>
        </w:r>
      </w:hyperlink>
    </w:p>
    <w:p w:rsidR="00C03E1B" w:rsidRPr="00774675" w:rsidRDefault="004575AB" w:rsidP="00963A17">
      <w:pPr>
        <w:pStyle w:val="21"/>
        <w:tabs>
          <w:tab w:val="right" w:leader="dot" w:pos="9269"/>
        </w:tabs>
        <w:rPr>
          <w:rFonts w:ascii="Calibri" w:hAnsi="Calibri" w:cs="Calibri"/>
          <w:noProof/>
        </w:rPr>
      </w:pPr>
      <w:hyperlink w:anchor="_Toc307288324" w:history="1">
        <w:r w:rsidR="00636E84">
          <w:rPr>
            <w:rStyle w:val="af5"/>
            <w:noProof/>
          </w:rPr>
          <w:t>1.1</w:t>
        </w:r>
        <w:r w:rsidR="00C03E1B" w:rsidRPr="00774675">
          <w:rPr>
            <w:rStyle w:val="af5"/>
            <w:noProof/>
          </w:rPr>
          <w:t xml:space="preserve"> Область применения</w:t>
        </w:r>
        <w:r w:rsidR="00C03E1B" w:rsidRPr="00774675">
          <w:rPr>
            <w:noProof/>
            <w:webHidden/>
          </w:rPr>
          <w:tab/>
        </w:r>
        <w:r w:rsidR="00ED65FD" w:rsidRPr="00774675">
          <w:rPr>
            <w:noProof/>
            <w:webHidden/>
          </w:rPr>
          <w:fldChar w:fldCharType="begin"/>
        </w:r>
        <w:r w:rsidR="00C03E1B" w:rsidRPr="00774675">
          <w:rPr>
            <w:noProof/>
            <w:webHidden/>
          </w:rPr>
          <w:instrText xml:space="preserve"> PAGEREF _Toc307288324 \h </w:instrText>
        </w:r>
        <w:r w:rsidR="00ED65FD" w:rsidRPr="00774675">
          <w:rPr>
            <w:noProof/>
            <w:webHidden/>
          </w:rPr>
        </w:r>
        <w:r w:rsidR="00ED65FD" w:rsidRPr="00774675">
          <w:rPr>
            <w:noProof/>
            <w:webHidden/>
          </w:rPr>
          <w:fldChar w:fldCharType="separate"/>
        </w:r>
        <w:r w:rsidR="00D069CE">
          <w:rPr>
            <w:noProof/>
            <w:webHidden/>
          </w:rPr>
          <w:t>4</w:t>
        </w:r>
        <w:r w:rsidR="00ED65FD" w:rsidRPr="00774675">
          <w:rPr>
            <w:noProof/>
            <w:webHidden/>
          </w:rPr>
          <w:fldChar w:fldCharType="end"/>
        </w:r>
      </w:hyperlink>
    </w:p>
    <w:p w:rsidR="00C03E1B" w:rsidRPr="00774675" w:rsidRDefault="004575AB" w:rsidP="00963A17">
      <w:pPr>
        <w:pStyle w:val="21"/>
        <w:tabs>
          <w:tab w:val="right" w:leader="dot" w:pos="9269"/>
        </w:tabs>
        <w:rPr>
          <w:rFonts w:ascii="Calibri" w:hAnsi="Calibri" w:cs="Calibri"/>
          <w:noProof/>
        </w:rPr>
      </w:pPr>
      <w:hyperlink w:anchor="_Toc307288325" w:history="1">
        <w:r w:rsidR="00636E84">
          <w:rPr>
            <w:rStyle w:val="af5"/>
            <w:noProof/>
          </w:rPr>
          <w:t>1.2</w:t>
        </w:r>
        <w:r w:rsidR="00C03E1B" w:rsidRPr="00774675">
          <w:rPr>
            <w:rStyle w:val="af5"/>
            <w:noProof/>
          </w:rPr>
          <w:t> Система контроля и оценки освоения программы ПМ</w:t>
        </w:r>
        <w:r w:rsidR="00636E84">
          <w:rPr>
            <w:rStyle w:val="af5"/>
            <w:noProof/>
          </w:rPr>
          <w:t>.</w:t>
        </w:r>
        <w:r w:rsidR="0061390C" w:rsidRPr="00774675">
          <w:rPr>
            <w:rStyle w:val="af5"/>
            <w:noProof/>
            <w:lang w:val="en-US"/>
          </w:rPr>
          <w:t>0</w:t>
        </w:r>
        <w:r w:rsidR="00BF766A">
          <w:rPr>
            <w:rStyle w:val="af5"/>
            <w:noProof/>
          </w:rPr>
          <w:t>3</w:t>
        </w:r>
        <w:r w:rsidR="00C03E1B" w:rsidRPr="00774675">
          <w:rPr>
            <w:noProof/>
            <w:webHidden/>
          </w:rPr>
          <w:tab/>
        </w:r>
      </w:hyperlink>
      <w:r w:rsidR="00DC6D90">
        <w:t>7</w:t>
      </w:r>
    </w:p>
    <w:p w:rsidR="00C03E1B" w:rsidRPr="00774675" w:rsidRDefault="004575AB" w:rsidP="00963A17">
      <w:pPr>
        <w:pStyle w:val="31"/>
        <w:rPr>
          <w:rFonts w:ascii="Calibri" w:hAnsi="Calibri" w:cs="Calibri"/>
          <w:noProof/>
        </w:rPr>
      </w:pPr>
      <w:hyperlink w:anchor="_Toc307288326" w:history="1">
        <w:r w:rsidR="00636E84">
          <w:rPr>
            <w:rStyle w:val="af5"/>
            <w:noProof/>
          </w:rPr>
          <w:t xml:space="preserve">1.2.1 </w:t>
        </w:r>
        <w:r w:rsidR="00C03E1B" w:rsidRPr="00774675">
          <w:rPr>
            <w:rStyle w:val="af5"/>
            <w:noProof/>
          </w:rPr>
          <w:t xml:space="preserve">Формы промежуточной аттестации по </w:t>
        </w:r>
        <w:r w:rsidR="0020756B">
          <w:rPr>
            <w:rStyle w:val="af5"/>
            <w:noProof/>
          </w:rPr>
          <w:t xml:space="preserve">ППССЗ </w:t>
        </w:r>
        <w:r w:rsidR="00C03E1B" w:rsidRPr="00774675">
          <w:rPr>
            <w:rStyle w:val="af5"/>
            <w:noProof/>
          </w:rPr>
          <w:t>при освоении профессионального модуля</w:t>
        </w:r>
        <w:r w:rsidR="00C03E1B" w:rsidRPr="00774675">
          <w:rPr>
            <w:noProof/>
            <w:webHidden/>
          </w:rPr>
          <w:tab/>
        </w:r>
      </w:hyperlink>
      <w:r w:rsidR="00DC6D90">
        <w:t>7</w:t>
      </w:r>
    </w:p>
    <w:p w:rsidR="00C03E1B" w:rsidRPr="00774675" w:rsidRDefault="004575AB" w:rsidP="00963A17">
      <w:pPr>
        <w:pStyle w:val="31"/>
        <w:rPr>
          <w:rFonts w:ascii="Calibri" w:hAnsi="Calibri" w:cs="Calibri"/>
          <w:noProof/>
        </w:rPr>
      </w:pPr>
      <w:hyperlink w:anchor="_Toc307288327" w:history="1">
        <w:r w:rsidR="00636E84">
          <w:rPr>
            <w:rStyle w:val="af5"/>
            <w:noProof/>
          </w:rPr>
          <w:t>1.2.2</w:t>
        </w:r>
        <w:r w:rsidR="00C03E1B" w:rsidRPr="00774675">
          <w:rPr>
            <w:rStyle w:val="af5"/>
            <w:noProof/>
          </w:rPr>
          <w:t xml:space="preserve"> Организация контроля и оценки освоения программы </w:t>
        </w:r>
        <w:bookmarkStart w:id="0" w:name="_GoBack"/>
        <w:bookmarkEnd w:id="0"/>
        <w:r w:rsidR="00C03E1B" w:rsidRPr="00774675">
          <w:rPr>
            <w:rStyle w:val="af5"/>
            <w:noProof/>
          </w:rPr>
          <w:t>ПМ</w:t>
        </w:r>
        <w:r w:rsidR="00E329CC">
          <w:rPr>
            <w:rStyle w:val="af5"/>
            <w:noProof/>
          </w:rPr>
          <w:t>.</w:t>
        </w:r>
        <w:r w:rsidR="00B46680" w:rsidRPr="00774675">
          <w:rPr>
            <w:rStyle w:val="af5"/>
            <w:noProof/>
          </w:rPr>
          <w:t>0</w:t>
        </w:r>
        <w:r w:rsidR="00BF766A">
          <w:rPr>
            <w:rStyle w:val="af5"/>
            <w:noProof/>
          </w:rPr>
          <w:t>3</w:t>
        </w:r>
        <w:r w:rsidR="00C03E1B" w:rsidRPr="00774675">
          <w:rPr>
            <w:noProof/>
            <w:webHidden/>
          </w:rPr>
          <w:tab/>
        </w:r>
        <w:r w:rsidR="00831D09" w:rsidRPr="00774675">
          <w:rPr>
            <w:noProof/>
            <w:webHidden/>
          </w:rPr>
          <w:t xml:space="preserve"> </w:t>
        </w:r>
        <w:r w:rsidR="00DC6D90">
          <w:rPr>
            <w:noProof/>
            <w:webHidden/>
          </w:rPr>
          <w:t>7</w:t>
        </w:r>
      </w:hyperlink>
    </w:p>
    <w:p w:rsidR="00C03E1B" w:rsidRPr="00774675" w:rsidRDefault="004575AB" w:rsidP="00963A17">
      <w:pPr>
        <w:pStyle w:val="11"/>
        <w:tabs>
          <w:tab w:val="right" w:leader="dot" w:pos="9269"/>
        </w:tabs>
        <w:rPr>
          <w:noProof/>
        </w:rPr>
      </w:pPr>
      <w:hyperlink w:anchor="_Toc307288328" w:history="1">
        <w:r w:rsidR="00C03E1B" w:rsidRPr="00774675">
          <w:rPr>
            <w:rStyle w:val="af5"/>
            <w:noProof/>
          </w:rPr>
          <w:t xml:space="preserve">2 Комплект материалов для оценки сформированности общих и профессиональных компетенций по виду профессиональной деятельности </w:t>
        </w:r>
        <w:r w:rsidR="00202227">
          <w:rPr>
            <w:rStyle w:val="af5"/>
            <w:noProof/>
          </w:rPr>
          <w:t>……………………………………...</w:t>
        </w:r>
        <w:r w:rsidR="00DC6D90">
          <w:rPr>
            <w:noProof/>
            <w:webHidden/>
          </w:rPr>
          <w:t>8</w:t>
        </w:r>
      </w:hyperlink>
    </w:p>
    <w:p w:rsidR="00C03E1B" w:rsidRPr="00774675" w:rsidRDefault="004575AB" w:rsidP="00963A17">
      <w:pPr>
        <w:pStyle w:val="21"/>
        <w:tabs>
          <w:tab w:val="right" w:leader="dot" w:pos="9269"/>
        </w:tabs>
      </w:pPr>
      <w:hyperlink w:anchor="_Toc307288329" w:history="1">
        <w:r w:rsidR="00636E84">
          <w:rPr>
            <w:rStyle w:val="af5"/>
            <w:noProof/>
          </w:rPr>
          <w:t>2.1</w:t>
        </w:r>
        <w:r w:rsidR="00C03E1B" w:rsidRPr="00774675">
          <w:rPr>
            <w:rStyle w:val="af5"/>
            <w:noProof/>
          </w:rPr>
          <w:t xml:space="preserve">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</w:r>
        <w:r w:rsidR="00C03E1B" w:rsidRPr="00774675">
          <w:rPr>
            <w:noProof/>
            <w:webHidden/>
          </w:rPr>
          <w:tab/>
        </w:r>
      </w:hyperlink>
      <w:r w:rsidR="00202227">
        <w:t>………………………………………………………………………………………....</w:t>
      </w:r>
      <w:r w:rsidR="00DC6D90">
        <w:t>8</w:t>
      </w:r>
    </w:p>
    <w:p w:rsidR="00A7484F" w:rsidRPr="00311EB1" w:rsidRDefault="00A7484F" w:rsidP="00963A17">
      <w:pPr>
        <w:tabs>
          <w:tab w:val="left" w:pos="240"/>
        </w:tabs>
        <w:jc w:val="both"/>
        <w:rPr>
          <w:color w:val="000000"/>
        </w:rPr>
      </w:pPr>
      <w:r w:rsidRPr="00311EB1">
        <w:rPr>
          <w:b/>
          <w:color w:val="000000"/>
        </w:rPr>
        <w:t xml:space="preserve">    </w:t>
      </w:r>
      <w:r w:rsidR="00636E84">
        <w:rPr>
          <w:color w:val="000000"/>
        </w:rPr>
        <w:t>2.1.1</w:t>
      </w:r>
      <w:r w:rsidR="00110C36" w:rsidRPr="00311EB1">
        <w:rPr>
          <w:color w:val="000000"/>
        </w:rPr>
        <w:t xml:space="preserve">Типовые задания для оценки освоения </w:t>
      </w:r>
      <w:r w:rsidR="00201F11">
        <w:rPr>
          <w:color w:val="000000"/>
        </w:rPr>
        <w:t>МДК</w:t>
      </w:r>
      <w:r w:rsidR="00636E84">
        <w:rPr>
          <w:color w:val="000000"/>
        </w:rPr>
        <w:t>.</w:t>
      </w:r>
      <w:r w:rsidRPr="00311EB1">
        <w:rPr>
          <w:color w:val="000000"/>
        </w:rPr>
        <w:t>0</w:t>
      </w:r>
      <w:r w:rsidR="00BF766A">
        <w:rPr>
          <w:color w:val="000000"/>
        </w:rPr>
        <w:t>3</w:t>
      </w:r>
      <w:r w:rsidR="00201F11">
        <w:rPr>
          <w:color w:val="000000"/>
        </w:rPr>
        <w:t>.01…</w:t>
      </w:r>
      <w:r w:rsidR="00311EB1" w:rsidRPr="00311EB1">
        <w:rPr>
          <w:color w:val="000000"/>
        </w:rPr>
        <w:t>………………………….</w:t>
      </w:r>
      <w:r w:rsidR="00774675" w:rsidRPr="00311EB1">
        <w:rPr>
          <w:color w:val="000000"/>
        </w:rPr>
        <w:t>…</w:t>
      </w:r>
      <w:r w:rsidR="00DF1D70">
        <w:rPr>
          <w:color w:val="000000"/>
        </w:rPr>
        <w:t>..</w:t>
      </w:r>
      <w:r w:rsidR="00774675" w:rsidRPr="00311EB1">
        <w:rPr>
          <w:color w:val="000000"/>
        </w:rPr>
        <w:t>.</w:t>
      </w:r>
      <w:r w:rsidR="00C16617">
        <w:rPr>
          <w:color w:val="000000"/>
        </w:rPr>
        <w:t>...</w:t>
      </w:r>
      <w:r w:rsidR="00DC6D90">
        <w:rPr>
          <w:color w:val="000000"/>
        </w:rPr>
        <w:t>8</w:t>
      </w:r>
      <w:r w:rsidR="00110C36" w:rsidRPr="00311EB1">
        <w:rPr>
          <w:color w:val="000000"/>
        </w:rPr>
        <w:t xml:space="preserve">                                                                      </w:t>
      </w:r>
      <w:r w:rsidR="00774675" w:rsidRPr="00311EB1">
        <w:rPr>
          <w:color w:val="000000"/>
        </w:rPr>
        <w:t xml:space="preserve">                      </w:t>
      </w:r>
    </w:p>
    <w:p w:rsidR="00A7484F" w:rsidRPr="00774675" w:rsidRDefault="00110C36" w:rsidP="00963A17">
      <w:pPr>
        <w:pStyle w:val="2"/>
        <w:tabs>
          <w:tab w:val="left" w:pos="240"/>
        </w:tabs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774675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 </w:t>
      </w:r>
      <w:r w:rsidR="00774675" w:rsidRPr="0077467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746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2.1.2</w:t>
      </w:r>
      <w:r w:rsidR="00A7484F" w:rsidRPr="007746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Комплект материалов для оценки сформированности общих и профессиональных компетенций по виду профессиональной деятельности в форме квалификационного э</w:t>
      </w:r>
      <w:r w:rsidR="002E182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кзамена ……………………………………………………………</w:t>
      </w:r>
      <w:r w:rsidR="00DF1D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…</w:t>
      </w:r>
      <w:r w:rsidR="00C1661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………………………</w:t>
      </w:r>
      <w:r w:rsidR="002E182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DE443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20</w:t>
      </w:r>
    </w:p>
    <w:p w:rsidR="00B46680" w:rsidRPr="00774675" w:rsidRDefault="00B46680" w:rsidP="00963A17">
      <w:r w:rsidRPr="00774675">
        <w:t>З</w:t>
      </w:r>
      <w:r w:rsidR="00774675" w:rsidRPr="00774675">
        <w:t>адание для экзаменующихся ……………………………………………</w:t>
      </w:r>
      <w:r w:rsidR="00311EB1">
        <w:t>……………...</w:t>
      </w:r>
      <w:r w:rsidR="002E1822">
        <w:t>….</w:t>
      </w:r>
      <w:r w:rsidR="00DC6D90">
        <w:t>. 15</w:t>
      </w:r>
    </w:p>
    <w:p w:rsidR="00B46680" w:rsidRPr="00774675" w:rsidRDefault="00B46680" w:rsidP="00963A17">
      <w:pPr>
        <w:rPr>
          <w:i/>
          <w:iCs/>
        </w:rPr>
      </w:pPr>
      <w:r w:rsidRPr="00774675">
        <w:t>П</w:t>
      </w:r>
      <w:r w:rsidR="00774675" w:rsidRPr="00774675">
        <w:t>акет экзаменатора………………………….......................................................</w:t>
      </w:r>
      <w:r w:rsidR="00311EB1">
        <w:t>...............</w:t>
      </w:r>
      <w:r w:rsidR="00774675" w:rsidRPr="00774675">
        <w:t>......</w:t>
      </w:r>
      <w:r w:rsidR="00DC6D90">
        <w:t>16</w:t>
      </w:r>
    </w:p>
    <w:p w:rsidR="00B46680" w:rsidRDefault="00B46680" w:rsidP="00963A17">
      <w:r w:rsidRPr="00774675">
        <w:t>Нормативная  и справочная литература …………………</w:t>
      </w:r>
      <w:r w:rsidR="002E1822">
        <w:t>………………………………</w:t>
      </w:r>
      <w:r w:rsidR="007A4592">
        <w:t>.</w:t>
      </w:r>
      <w:r w:rsidR="00DF1D70">
        <w:t>…</w:t>
      </w:r>
      <w:r w:rsidR="00DC6D90">
        <w:t>.16</w:t>
      </w:r>
    </w:p>
    <w:p w:rsidR="00DF1D70" w:rsidRPr="00774675" w:rsidRDefault="00DF1D70" w:rsidP="00963A17">
      <w:r>
        <w:t>Подготовленный продукт……………………………………………………………</w:t>
      </w:r>
      <w:r w:rsidR="00DC6D90">
        <w:t>……..…17</w:t>
      </w:r>
    </w:p>
    <w:p w:rsidR="00831818" w:rsidRPr="00774675" w:rsidRDefault="00831818" w:rsidP="00963A17">
      <w:pPr>
        <w:rPr>
          <w:b/>
        </w:rPr>
      </w:pPr>
      <w:r w:rsidRPr="00774675">
        <w:t>Результаты освоения модуля, подлежащие провер</w:t>
      </w:r>
      <w:r w:rsidR="00774675" w:rsidRPr="00774675">
        <w:t>ке на квалификационном экзамене</w:t>
      </w:r>
      <w:r w:rsidRPr="00774675">
        <w:t>…</w:t>
      </w:r>
      <w:r w:rsidRPr="00774675">
        <w:rPr>
          <w:b/>
        </w:rPr>
        <w:t>…………………………………………………………………………………</w:t>
      </w:r>
      <w:r w:rsidR="00DF1D70">
        <w:rPr>
          <w:b/>
        </w:rPr>
        <w:t>..</w:t>
      </w:r>
      <w:r w:rsidRPr="00DF1D70">
        <w:t>…</w:t>
      </w:r>
      <w:r w:rsidR="00E329CC">
        <w:t>.</w:t>
      </w:r>
      <w:r w:rsidR="00DC6D90">
        <w:t>17</w:t>
      </w:r>
    </w:p>
    <w:p w:rsidR="00DF611A" w:rsidRDefault="00201F11" w:rsidP="00201F1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F611A">
        <w:rPr>
          <w:rFonts w:ascii="Times New Roman" w:hAnsi="Times New Roman" w:cs="Times New Roman"/>
          <w:color w:val="000000"/>
          <w:sz w:val="24"/>
          <w:szCs w:val="24"/>
        </w:rPr>
        <w:t>2.1.3</w:t>
      </w:r>
      <w:r w:rsidR="00DF611A" w:rsidRPr="00DF611A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портфолио. ………………………………………</w:t>
      </w:r>
      <w:r w:rsidR="00DF611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="00DC6D90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="00DE443E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201F11" w:rsidRDefault="00201F11" w:rsidP="00DF61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Оценка по учебной и (или) произв</w:t>
      </w:r>
      <w:r w:rsidR="00DC6D90">
        <w:rPr>
          <w:rFonts w:ascii="Times New Roman" w:hAnsi="Times New Roman" w:cs="Times New Roman"/>
          <w:color w:val="000000"/>
          <w:sz w:val="24"/>
          <w:szCs w:val="24"/>
        </w:rPr>
        <w:t>одственной практике……………………………</w:t>
      </w:r>
      <w:r w:rsidR="00DE443E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201F11" w:rsidRDefault="00201F11" w:rsidP="00201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2.2.1 Общие положе</w:t>
      </w:r>
      <w:r w:rsidR="00DC6D90">
        <w:t>ния ……………………………………………………………………</w:t>
      </w:r>
      <w:r w:rsidR="00DE443E">
        <w:t>24</w:t>
      </w:r>
    </w:p>
    <w:p w:rsidR="00201F11" w:rsidRDefault="00201F11" w:rsidP="00201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2.2.2 Приобретение в ходе освоения профессионального модуля практического опыта………………</w:t>
      </w:r>
      <w:r w:rsidR="00DC6D90">
        <w:t>…………………………………………………………………………….</w:t>
      </w:r>
      <w:r w:rsidR="00DE443E">
        <w:t>24</w:t>
      </w:r>
    </w:p>
    <w:p w:rsidR="00201F11" w:rsidRDefault="004575AB" w:rsidP="00201F11">
      <w:pPr>
        <w:pStyle w:val="21"/>
        <w:tabs>
          <w:tab w:val="right" w:leader="dot" w:pos="9269"/>
        </w:tabs>
        <w:ind w:left="0"/>
        <w:rPr>
          <w:rFonts w:ascii="Calibri" w:hAnsi="Calibri" w:cs="Calibri"/>
          <w:noProof/>
        </w:rPr>
      </w:pPr>
      <w:hyperlink r:id="rId9" w:anchor="_Toc307288334" w:history="1">
        <w:r w:rsidR="00201F11">
          <w:rPr>
            <w:rStyle w:val="af5"/>
            <w:noProof/>
          </w:rPr>
          <w:t>ПРИЛОЖЕНИЕ 1 Форма аттестационного листа по практике……………………………...</w:t>
        </w:r>
        <w:r w:rsidR="00201F11">
          <w:rPr>
            <w:rStyle w:val="af5"/>
            <w:noProof/>
            <w:webHidden/>
          </w:rPr>
          <w:tab/>
        </w:r>
        <w:r w:rsidR="00DE443E">
          <w:rPr>
            <w:rStyle w:val="af5"/>
            <w:noProof/>
            <w:webHidden/>
          </w:rPr>
          <w:t>25</w:t>
        </w:r>
      </w:hyperlink>
    </w:p>
    <w:p w:rsidR="00201F11" w:rsidRDefault="004575AB" w:rsidP="00201F11">
      <w:pPr>
        <w:pStyle w:val="11"/>
        <w:tabs>
          <w:tab w:val="right" w:leader="dot" w:pos="9269"/>
        </w:tabs>
        <w:rPr>
          <w:rFonts w:ascii="Calibri" w:hAnsi="Calibri" w:cs="Calibri"/>
          <w:noProof/>
        </w:rPr>
      </w:pPr>
      <w:hyperlink r:id="rId10" w:anchor="_Toc307288335" w:history="1">
        <w:r w:rsidR="00201F11">
          <w:rPr>
            <w:rStyle w:val="af5"/>
            <w:noProof/>
          </w:rPr>
          <w:t>ПРИЛОЖЕНИЕ 2 Оценочная ведомость по профессиональному модулю ПМ.01</w:t>
        </w:r>
        <w:r w:rsidR="00201F11">
          <w:rPr>
            <w:rStyle w:val="af5"/>
            <w:noProof/>
            <w:webHidden/>
          </w:rPr>
          <w:tab/>
          <w:t>………...</w:t>
        </w:r>
        <w:r w:rsidR="00DE443E">
          <w:rPr>
            <w:rStyle w:val="af5"/>
            <w:noProof/>
            <w:webHidden/>
          </w:rPr>
          <w:t>26</w:t>
        </w:r>
      </w:hyperlink>
    </w:p>
    <w:p w:rsidR="00201F11" w:rsidRDefault="00201F11" w:rsidP="00201F11">
      <w:pPr>
        <w:pStyle w:val="2"/>
        <w:spacing w:before="0" w:after="0"/>
        <w:jc w:val="both"/>
        <w:rPr>
          <w:b w:val="0"/>
          <w:i w:val="0"/>
          <w:iCs w:val="0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ПРИЛОЖЕНИЕ 3 Система контроля и оценки освоения программы ПМ.01………..…….</w:t>
      </w:r>
      <w:r w:rsidR="00DE443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28</w:t>
      </w:r>
    </w:p>
    <w:p w:rsidR="0061390C" w:rsidRPr="005A0542" w:rsidRDefault="0061390C" w:rsidP="00963A17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C03E1B" w:rsidRPr="00676E76" w:rsidRDefault="00ED65FD" w:rsidP="00963A1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675">
        <w:rPr>
          <w:b w:val="0"/>
          <w:bCs w:val="0"/>
        </w:rPr>
        <w:fldChar w:fldCharType="end"/>
      </w:r>
      <w:r w:rsidR="00C03E1B" w:rsidRPr="00774675">
        <w:rPr>
          <w:rFonts w:ascii="Times New Roman" w:hAnsi="Times New Roman" w:cs="Times New Roman"/>
          <w:sz w:val="22"/>
          <w:szCs w:val="22"/>
        </w:rPr>
        <w:br w:type="page"/>
      </w:r>
      <w:bookmarkStart w:id="1" w:name="_Toc307286506"/>
      <w:bookmarkStart w:id="2" w:name="_Toc307288323"/>
      <w:r w:rsidR="00DF611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3E1B" w:rsidRPr="00676E76">
        <w:rPr>
          <w:rFonts w:ascii="Times New Roman" w:hAnsi="Times New Roman" w:cs="Times New Roman"/>
          <w:sz w:val="24"/>
          <w:szCs w:val="24"/>
        </w:rPr>
        <w:t xml:space="preserve"> Паспорт комплекта контрольно-оценочных средств</w:t>
      </w:r>
      <w:bookmarkEnd w:id="1"/>
      <w:bookmarkEnd w:id="2"/>
    </w:p>
    <w:p w:rsidR="00C03E1B" w:rsidRPr="00676E76" w:rsidRDefault="00636E84" w:rsidP="00963A17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307288324"/>
      <w:r>
        <w:rPr>
          <w:rFonts w:ascii="Times New Roman" w:hAnsi="Times New Roman" w:cs="Times New Roman"/>
          <w:i w:val="0"/>
          <w:iCs w:val="0"/>
          <w:sz w:val="24"/>
          <w:szCs w:val="24"/>
        </w:rPr>
        <w:t>1.1</w:t>
      </w:r>
      <w:r w:rsidR="00C03E1B" w:rsidRPr="00676E7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Область применения</w:t>
      </w:r>
      <w:bookmarkEnd w:id="3"/>
    </w:p>
    <w:p w:rsidR="00E329CC" w:rsidRDefault="00C03E1B" w:rsidP="005C44C0">
      <w:pPr>
        <w:jc w:val="both"/>
      </w:pPr>
      <w:r w:rsidRPr="00676E76">
        <w:t>Комплект контрольно-оценочных сре</w:t>
      </w:r>
      <w:proofErr w:type="gramStart"/>
      <w:r w:rsidRPr="00676E76">
        <w:t>дств пр</w:t>
      </w:r>
      <w:proofErr w:type="gramEnd"/>
      <w:r w:rsidRPr="00676E76">
        <w:t xml:space="preserve">едназначен для проверки результатов освоения профессионального модуля </w:t>
      </w:r>
      <w:r w:rsidR="00C440EE" w:rsidRPr="00E329CC">
        <w:rPr>
          <w:b/>
        </w:rPr>
        <w:t>ПМ</w:t>
      </w:r>
      <w:r w:rsidR="00E329CC" w:rsidRPr="00E329CC">
        <w:rPr>
          <w:b/>
        </w:rPr>
        <w:t>.</w:t>
      </w:r>
      <w:r w:rsidR="00C440EE" w:rsidRPr="00E329CC">
        <w:rPr>
          <w:b/>
        </w:rPr>
        <w:t>0</w:t>
      </w:r>
      <w:r w:rsidR="00BF766A" w:rsidRPr="00E329CC">
        <w:rPr>
          <w:b/>
        </w:rPr>
        <w:t>3</w:t>
      </w:r>
      <w:r w:rsidR="009912DF">
        <w:t xml:space="preserve"> </w:t>
      </w:r>
      <w:r w:rsidR="00BF766A">
        <w:rPr>
          <w:b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</w:r>
      <w:r w:rsidRPr="00676E76">
        <w:t xml:space="preserve"> </w:t>
      </w:r>
      <w:r w:rsidR="00B67931">
        <w:t>программа подготовки специалистов среднего звена (</w:t>
      </w:r>
      <w:r w:rsidR="00E329CC">
        <w:t xml:space="preserve">далее </w:t>
      </w:r>
      <w:r w:rsidR="00B67931">
        <w:t xml:space="preserve">ППССЗ) </w:t>
      </w:r>
      <w:r w:rsidR="00C0258D">
        <w:t>по специальности</w:t>
      </w:r>
      <w:r w:rsidR="00C440EE">
        <w:t xml:space="preserve"> </w:t>
      </w:r>
      <w:r w:rsidR="00B67931">
        <w:t>08.02.01</w:t>
      </w:r>
      <w:r w:rsidR="00C440EE">
        <w:t xml:space="preserve">  </w:t>
      </w:r>
      <w:r w:rsidR="00A07E57">
        <w:rPr>
          <w:color w:val="FF0000"/>
        </w:rPr>
        <w:t xml:space="preserve"> </w:t>
      </w:r>
      <w:r w:rsidR="00A07E57">
        <w:t>Строительство и эксплуатация зданий и сооружений</w:t>
      </w:r>
      <w:r w:rsidRPr="00676E76">
        <w:t xml:space="preserve"> в части овладения видом профессиональной деятельности (ВПД):</w:t>
      </w:r>
      <w:r w:rsidR="00C440EE">
        <w:t xml:space="preserve"> </w:t>
      </w:r>
      <w:r w:rsidR="00BF766A">
        <w:t xml:space="preserve"> </w:t>
      </w:r>
    </w:p>
    <w:p w:rsidR="00D85894" w:rsidRDefault="00BF766A" w:rsidP="00963A17">
      <w:pPr>
        <w:rPr>
          <w:b/>
        </w:rPr>
      </w:pPr>
      <w:r w:rsidRPr="00E329CC">
        <w:rPr>
          <w:b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4F6C58" w:rsidRPr="00E329CC" w:rsidRDefault="004F6C58" w:rsidP="00963A17">
      <w:pPr>
        <w:rPr>
          <w:b/>
          <w:i/>
          <w:iCs/>
        </w:rPr>
      </w:pPr>
    </w:p>
    <w:p w:rsidR="00C03E1B" w:rsidRPr="004E1C15" w:rsidRDefault="00C03E1B" w:rsidP="00963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4E1C15">
        <w:rPr>
          <w:b/>
          <w:bCs/>
        </w:rPr>
        <w:t>Комплект контрольно-оценочных средств позволяет оценивать:</w:t>
      </w:r>
    </w:p>
    <w:p w:rsidR="00C03E1B" w:rsidRDefault="00C03E1B" w:rsidP="00963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</w:rPr>
      </w:pPr>
      <w:r w:rsidRPr="00676E76">
        <w:t>Освоение профессиональных компетенций (ПК), соответствующих виду профессиональной деятельности, и общих компетенций (</w:t>
      </w:r>
      <w:proofErr w:type="gramStart"/>
      <w:r w:rsidRPr="00676E76">
        <w:t>ОК</w:t>
      </w:r>
      <w:proofErr w:type="gramEnd"/>
      <w:r w:rsidRPr="00676E76">
        <w:t>):</w:t>
      </w:r>
      <w:r w:rsidR="00C31538">
        <w:rPr>
          <w:i/>
          <w:iCs/>
        </w:rPr>
        <w:t xml:space="preserve"> </w:t>
      </w:r>
    </w:p>
    <w:p w:rsidR="004F6C58" w:rsidRPr="00676E76" w:rsidRDefault="004F6C58" w:rsidP="00963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</w:rPr>
      </w:pPr>
    </w:p>
    <w:tbl>
      <w:tblPr>
        <w:tblW w:w="5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1"/>
        <w:gridCol w:w="3960"/>
        <w:gridCol w:w="2485"/>
      </w:tblGrid>
      <w:tr w:rsidR="00D85894" w:rsidRPr="00CA457D" w:rsidTr="00963A17">
        <w:tc>
          <w:tcPr>
            <w:tcW w:w="1714" w:type="pct"/>
            <w:vAlign w:val="center"/>
          </w:tcPr>
          <w:p w:rsidR="00D85894" w:rsidRPr="004415ED" w:rsidRDefault="00D85894" w:rsidP="00963A17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D85894" w:rsidRPr="004415ED" w:rsidRDefault="00D85894" w:rsidP="00963A17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2019" w:type="pct"/>
            <w:vAlign w:val="center"/>
          </w:tcPr>
          <w:p w:rsidR="00D85894" w:rsidRPr="001E7CE5" w:rsidRDefault="00D85894" w:rsidP="00963A17">
            <w:pPr>
              <w:jc w:val="center"/>
              <w:rPr>
                <w:bCs/>
              </w:rPr>
            </w:pPr>
            <w:r w:rsidRPr="001E7CE5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67" w:type="pct"/>
            <w:vAlign w:val="center"/>
          </w:tcPr>
          <w:p w:rsidR="00D85894" w:rsidRPr="00F22A36" w:rsidRDefault="00D85894" w:rsidP="00963A17">
            <w:pPr>
              <w:jc w:val="center"/>
              <w:rPr>
                <w:b/>
                <w:bCs/>
              </w:rPr>
            </w:pPr>
            <w:r w:rsidRPr="00F22A36">
              <w:rPr>
                <w:b/>
              </w:rPr>
              <w:t xml:space="preserve">Формы и методы контроля и оценки </w:t>
            </w:r>
          </w:p>
        </w:tc>
      </w:tr>
      <w:tr w:rsidR="00D85894" w:rsidRPr="00CA457D" w:rsidTr="00963A17">
        <w:tc>
          <w:tcPr>
            <w:tcW w:w="1714" w:type="pct"/>
          </w:tcPr>
          <w:p w:rsidR="00D85894" w:rsidRPr="00A41E4E" w:rsidRDefault="00D85894" w:rsidP="00963A17">
            <w:pPr>
              <w:rPr>
                <w:bCs/>
              </w:rPr>
            </w:pPr>
            <w:r w:rsidRPr="00A41E4E">
              <w:rPr>
                <w:bCs/>
              </w:rPr>
              <w:t>ПК</w:t>
            </w:r>
            <w:r w:rsidR="00BF766A" w:rsidRPr="00A41E4E">
              <w:rPr>
                <w:bCs/>
              </w:rPr>
              <w:t xml:space="preserve"> 3</w:t>
            </w:r>
            <w:r w:rsidRPr="00A41E4E">
              <w:rPr>
                <w:bCs/>
              </w:rPr>
              <w:t>.1</w:t>
            </w:r>
            <w:r w:rsidR="00636E84">
              <w:rPr>
                <w:bCs/>
              </w:rPr>
              <w:t>.</w:t>
            </w:r>
            <w:r w:rsidR="00D4738F" w:rsidRPr="00A41E4E">
              <w:rPr>
                <w:bCs/>
              </w:rPr>
              <w:t xml:space="preserve"> </w:t>
            </w:r>
            <w:r w:rsidR="00FD2598" w:rsidRPr="00A41E4E">
              <w:rPr>
                <w:bCs/>
              </w:rPr>
              <w:t>О</w:t>
            </w:r>
            <w:r w:rsidR="00BF766A" w:rsidRPr="00A41E4E">
              <w:rPr>
                <w:bCs/>
              </w:rPr>
              <w:t>существлять оперативное</w:t>
            </w:r>
            <w:r w:rsidR="00D4738F" w:rsidRPr="00A41E4E">
              <w:rPr>
                <w:bCs/>
              </w:rPr>
              <w:t xml:space="preserve"> </w:t>
            </w:r>
            <w:r w:rsidR="00BF766A" w:rsidRPr="00A41E4E">
              <w:rPr>
                <w:bCs/>
              </w:rPr>
              <w:t>планирование</w:t>
            </w:r>
            <w:r w:rsidR="00D4738F" w:rsidRPr="00A41E4E">
              <w:rPr>
                <w:bCs/>
              </w:rPr>
              <w:t xml:space="preserve"> деятельности структурных подразделений</w:t>
            </w:r>
            <w:r w:rsidR="00A41E4E" w:rsidRPr="00A41E4E">
              <w:rPr>
                <w:bCs/>
              </w:rPr>
              <w:t xml:space="preserve"> при проведении строительно-монтажных работ,</w:t>
            </w:r>
            <w:r w:rsidR="00556B6A">
              <w:rPr>
                <w:bCs/>
              </w:rPr>
              <w:t xml:space="preserve"> </w:t>
            </w:r>
            <w:r w:rsidR="00A41E4E" w:rsidRPr="00A41E4E">
              <w:rPr>
                <w:bCs/>
              </w:rPr>
              <w:t>текущего содержания и реконструкции строительных объектов</w:t>
            </w:r>
          </w:p>
        </w:tc>
        <w:tc>
          <w:tcPr>
            <w:tcW w:w="2019" w:type="pct"/>
          </w:tcPr>
          <w:p w:rsidR="00D85894" w:rsidRPr="001E7CE5" w:rsidRDefault="00D85894" w:rsidP="00963A17">
            <w:pPr>
              <w:jc w:val="both"/>
              <w:rPr>
                <w:bCs/>
              </w:rPr>
            </w:pPr>
            <w:r w:rsidRPr="001E7CE5">
              <w:rPr>
                <w:bCs/>
              </w:rPr>
              <w:t>-</w:t>
            </w:r>
            <w:r w:rsidR="00FD2598">
              <w:rPr>
                <w:bCs/>
              </w:rPr>
              <w:t>выполнение плана работы структурных подразделений в соответствии с установленными сроками;</w:t>
            </w:r>
          </w:p>
        </w:tc>
        <w:tc>
          <w:tcPr>
            <w:tcW w:w="1267" w:type="pct"/>
          </w:tcPr>
          <w:p w:rsidR="00D85894" w:rsidRPr="00F22A36" w:rsidRDefault="00D85894" w:rsidP="00963A17">
            <w:pPr>
              <w:jc w:val="both"/>
              <w:rPr>
                <w:bCs/>
              </w:rPr>
            </w:pPr>
            <w:r w:rsidRPr="00F22A36">
              <w:rPr>
                <w:bCs/>
              </w:rPr>
              <w:t xml:space="preserve">-оценка </w:t>
            </w:r>
            <w:r w:rsidR="00FD2598">
              <w:rPr>
                <w:bCs/>
              </w:rPr>
              <w:t xml:space="preserve">выполнения </w:t>
            </w:r>
            <w:r w:rsidRPr="00F22A36">
              <w:rPr>
                <w:bCs/>
              </w:rPr>
              <w:t>практическо</w:t>
            </w:r>
            <w:r w:rsidR="00FD2598">
              <w:rPr>
                <w:bCs/>
              </w:rPr>
              <w:t>й</w:t>
            </w:r>
            <w:r w:rsidRPr="00F22A36">
              <w:rPr>
                <w:bCs/>
              </w:rPr>
              <w:t xml:space="preserve"> </w:t>
            </w:r>
            <w:r w:rsidR="00FD2598">
              <w:rPr>
                <w:bCs/>
              </w:rPr>
              <w:t>работы;</w:t>
            </w:r>
            <w:r w:rsidRPr="00F22A36">
              <w:rPr>
                <w:bCs/>
              </w:rPr>
              <w:t xml:space="preserve"> </w:t>
            </w:r>
          </w:p>
          <w:p w:rsidR="00DA4C22" w:rsidRPr="00F22A36" w:rsidRDefault="00DA4C22" w:rsidP="00963A17">
            <w:pPr>
              <w:jc w:val="both"/>
              <w:rPr>
                <w:bCs/>
              </w:rPr>
            </w:pPr>
          </w:p>
        </w:tc>
      </w:tr>
      <w:tr w:rsidR="00D85894" w:rsidRPr="00CA457D" w:rsidTr="00963A17">
        <w:tc>
          <w:tcPr>
            <w:tcW w:w="1714" w:type="pct"/>
          </w:tcPr>
          <w:p w:rsidR="00D85894" w:rsidRPr="00556B6A" w:rsidRDefault="00D85894" w:rsidP="00963A17">
            <w:pPr>
              <w:rPr>
                <w:bCs/>
              </w:rPr>
            </w:pPr>
            <w:r w:rsidRPr="00556B6A">
              <w:rPr>
                <w:bCs/>
              </w:rPr>
              <w:t>ПК</w:t>
            </w:r>
            <w:r w:rsidR="00FD2598" w:rsidRPr="00556B6A">
              <w:rPr>
                <w:bCs/>
              </w:rPr>
              <w:t xml:space="preserve"> 3</w:t>
            </w:r>
            <w:r w:rsidRPr="00556B6A">
              <w:rPr>
                <w:bCs/>
              </w:rPr>
              <w:t>.2</w:t>
            </w:r>
            <w:r w:rsidR="00636E84">
              <w:rPr>
                <w:bCs/>
              </w:rPr>
              <w:t>.</w:t>
            </w:r>
            <w:r w:rsidRPr="00556B6A">
              <w:rPr>
                <w:bCs/>
              </w:rPr>
              <w:t xml:space="preserve"> </w:t>
            </w:r>
            <w:r w:rsidR="00FD2598" w:rsidRPr="00556B6A">
              <w:rPr>
                <w:bCs/>
              </w:rPr>
              <w:t>Обеспечивать работу структурных подразделений при выполнении производственных задач</w:t>
            </w:r>
          </w:p>
        </w:tc>
        <w:tc>
          <w:tcPr>
            <w:tcW w:w="2019" w:type="pct"/>
          </w:tcPr>
          <w:p w:rsidR="00D85894" w:rsidRPr="008A4186" w:rsidRDefault="00D85894" w:rsidP="00963A1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-</w:t>
            </w:r>
            <w:r w:rsidR="00FD2598">
              <w:rPr>
                <w:bCs/>
              </w:rPr>
              <w:t>организация выполнения производственных задач в соответствии с установленными графиками и сроками их выполнения</w:t>
            </w:r>
            <w:r w:rsidRPr="008A4186"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  </w:t>
            </w:r>
          </w:p>
        </w:tc>
        <w:tc>
          <w:tcPr>
            <w:tcW w:w="1267" w:type="pct"/>
          </w:tcPr>
          <w:p w:rsidR="00D85894" w:rsidRPr="00F22A36" w:rsidRDefault="00D85894" w:rsidP="00963A17">
            <w:pPr>
              <w:jc w:val="both"/>
              <w:rPr>
                <w:bCs/>
              </w:rPr>
            </w:pPr>
            <w:r w:rsidRPr="00F22A36">
              <w:rPr>
                <w:bCs/>
              </w:rPr>
              <w:t>-</w:t>
            </w:r>
            <w:r w:rsidR="00FD2598">
              <w:rPr>
                <w:bCs/>
              </w:rPr>
              <w:t>оценка результатов практического занятия в форме деловой игры (на моделирование производственной ситуации)</w:t>
            </w:r>
          </w:p>
        </w:tc>
      </w:tr>
      <w:tr w:rsidR="00FD2598" w:rsidRPr="00CA457D" w:rsidTr="00963A17">
        <w:tc>
          <w:tcPr>
            <w:tcW w:w="1714" w:type="pct"/>
          </w:tcPr>
          <w:p w:rsidR="00FD2598" w:rsidRPr="00556B6A" w:rsidRDefault="00FD2598" w:rsidP="00963A17">
            <w:pPr>
              <w:rPr>
                <w:bCs/>
              </w:rPr>
            </w:pPr>
            <w:r w:rsidRPr="00556B6A">
              <w:rPr>
                <w:bCs/>
              </w:rPr>
              <w:t>ПК 3.3</w:t>
            </w:r>
            <w:r w:rsidR="00636E84">
              <w:rPr>
                <w:bCs/>
              </w:rPr>
              <w:t>.</w:t>
            </w:r>
            <w:r w:rsidRPr="00556B6A">
              <w:rPr>
                <w:bCs/>
              </w:rPr>
              <w:t xml:space="preserve"> Контролировать и оценивать деятельность структурных подразделений</w:t>
            </w:r>
          </w:p>
        </w:tc>
        <w:tc>
          <w:tcPr>
            <w:tcW w:w="2019" w:type="pct"/>
          </w:tcPr>
          <w:p w:rsidR="00FD2598" w:rsidRPr="008A4186" w:rsidRDefault="00FD2598" w:rsidP="00963A17">
            <w:pPr>
              <w:jc w:val="both"/>
              <w:rPr>
                <w:bCs/>
              </w:rPr>
            </w:pPr>
            <w:r>
              <w:rPr>
                <w:bCs/>
              </w:rPr>
              <w:t xml:space="preserve"> -заполнение первичной документации по учету работ в строительстве в соответствии с установленными эталонными формами</w:t>
            </w:r>
          </w:p>
        </w:tc>
        <w:tc>
          <w:tcPr>
            <w:tcW w:w="1267" w:type="pct"/>
          </w:tcPr>
          <w:p w:rsidR="00FD2598" w:rsidRPr="00F22A36" w:rsidRDefault="00FD2598" w:rsidP="00963A17">
            <w:pPr>
              <w:jc w:val="both"/>
              <w:rPr>
                <w:bCs/>
              </w:rPr>
            </w:pPr>
            <w:r w:rsidRPr="00F22A36">
              <w:rPr>
                <w:bCs/>
              </w:rPr>
              <w:t xml:space="preserve">-оценка </w:t>
            </w:r>
            <w:r>
              <w:rPr>
                <w:bCs/>
              </w:rPr>
              <w:t xml:space="preserve">выполнения </w:t>
            </w:r>
            <w:r w:rsidRPr="00F22A36">
              <w:rPr>
                <w:bCs/>
              </w:rPr>
              <w:t>практическо</w:t>
            </w:r>
            <w:r>
              <w:rPr>
                <w:bCs/>
              </w:rPr>
              <w:t>й</w:t>
            </w:r>
            <w:r w:rsidRPr="00F22A36">
              <w:rPr>
                <w:bCs/>
              </w:rPr>
              <w:t xml:space="preserve"> </w:t>
            </w:r>
            <w:r>
              <w:rPr>
                <w:bCs/>
              </w:rPr>
              <w:t>работы;</w:t>
            </w:r>
            <w:r w:rsidRPr="00F22A36">
              <w:rPr>
                <w:bCs/>
              </w:rPr>
              <w:t xml:space="preserve"> </w:t>
            </w:r>
          </w:p>
        </w:tc>
      </w:tr>
      <w:tr w:rsidR="00FD2598" w:rsidRPr="00CA457D" w:rsidTr="00963A17">
        <w:trPr>
          <w:trHeight w:val="2950"/>
        </w:trPr>
        <w:tc>
          <w:tcPr>
            <w:tcW w:w="1714" w:type="pct"/>
          </w:tcPr>
          <w:p w:rsidR="00FD2598" w:rsidRPr="00556B6A" w:rsidRDefault="00FD2598" w:rsidP="00963A17">
            <w:pPr>
              <w:rPr>
                <w:bCs/>
              </w:rPr>
            </w:pPr>
            <w:r w:rsidRPr="00556B6A">
              <w:rPr>
                <w:bCs/>
              </w:rPr>
              <w:t>ПК 3.4</w:t>
            </w:r>
            <w:r w:rsidR="00636E84">
              <w:rPr>
                <w:bCs/>
              </w:rPr>
              <w:t>.</w:t>
            </w:r>
            <w:r w:rsidRPr="00556B6A">
              <w:rPr>
                <w:bCs/>
              </w:rPr>
              <w:t xml:space="preserve"> Обеспечивать соблюдени</w:t>
            </w:r>
            <w:r w:rsidR="00556B6A" w:rsidRPr="00556B6A">
              <w:rPr>
                <w:bCs/>
              </w:rPr>
              <w:t>я</w:t>
            </w:r>
            <w:r w:rsidRPr="00556B6A">
              <w:rPr>
                <w:bCs/>
              </w:rPr>
              <w:t xml:space="preserve"> требований охраны труда, безопасности жизнедеятельности и защиту окружающей среда при выполнении строительно-монтажных и ремонтных работ и работ по реконструкции строительных объектов</w:t>
            </w:r>
          </w:p>
        </w:tc>
        <w:tc>
          <w:tcPr>
            <w:tcW w:w="2019" w:type="pct"/>
          </w:tcPr>
          <w:p w:rsidR="00FD2598" w:rsidRDefault="00FD2598" w:rsidP="00963A17">
            <w:pPr>
              <w:jc w:val="both"/>
              <w:rPr>
                <w:bCs/>
              </w:rPr>
            </w:pPr>
            <w:r>
              <w:rPr>
                <w:bCs/>
              </w:rPr>
              <w:t>-проведение инструктажей по технике по безопасному ведению работ и охране окружающей среды в соответствии с требованиями и нормативной документации;</w:t>
            </w:r>
          </w:p>
          <w:p w:rsidR="00FD2598" w:rsidRDefault="00FD2598" w:rsidP="00963A17">
            <w:pPr>
              <w:jc w:val="both"/>
              <w:rPr>
                <w:bCs/>
              </w:rPr>
            </w:pPr>
            <w:r>
              <w:rPr>
                <w:bCs/>
              </w:rPr>
              <w:t xml:space="preserve">-соблюдение трехступенчатого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состоянием охраны труда в соответствии с требованиями нормативной документации </w:t>
            </w:r>
          </w:p>
        </w:tc>
        <w:tc>
          <w:tcPr>
            <w:tcW w:w="1267" w:type="pct"/>
          </w:tcPr>
          <w:p w:rsidR="00FD2598" w:rsidRPr="00F22A36" w:rsidRDefault="00FD2598" w:rsidP="00963A17">
            <w:pPr>
              <w:jc w:val="both"/>
              <w:rPr>
                <w:bCs/>
              </w:rPr>
            </w:pPr>
            <w:r w:rsidRPr="00F22A36">
              <w:rPr>
                <w:bCs/>
              </w:rPr>
              <w:t>-проверка знаний на квалификационн</w:t>
            </w:r>
            <w:r w:rsidR="00E16C45">
              <w:rPr>
                <w:bCs/>
              </w:rPr>
              <w:t>ом</w:t>
            </w:r>
            <w:r w:rsidRPr="00F22A36">
              <w:rPr>
                <w:bCs/>
              </w:rPr>
              <w:t xml:space="preserve"> экзамене</w:t>
            </w:r>
          </w:p>
          <w:p w:rsidR="00FD2598" w:rsidRPr="00F22A36" w:rsidRDefault="00FD2598" w:rsidP="00963A17">
            <w:pPr>
              <w:jc w:val="both"/>
              <w:rPr>
                <w:bCs/>
              </w:rPr>
            </w:pPr>
          </w:p>
          <w:p w:rsidR="00FD2598" w:rsidRPr="00F458A0" w:rsidRDefault="00FD2598" w:rsidP="00963A17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FD2598" w:rsidRPr="00CA457D" w:rsidTr="00963A17">
        <w:trPr>
          <w:trHeight w:val="3391"/>
        </w:trPr>
        <w:tc>
          <w:tcPr>
            <w:tcW w:w="1714" w:type="pct"/>
          </w:tcPr>
          <w:p w:rsidR="00FD2598" w:rsidRPr="00A41E4E" w:rsidRDefault="00636E84" w:rsidP="00963A17">
            <w:pPr>
              <w:rPr>
                <w:bCs/>
              </w:rPr>
            </w:pPr>
            <w:proofErr w:type="gramStart"/>
            <w:r>
              <w:lastRenderedPageBreak/>
              <w:t>ОК</w:t>
            </w:r>
            <w:proofErr w:type="gramEnd"/>
            <w:r>
              <w:t xml:space="preserve"> 1</w:t>
            </w:r>
            <w:r w:rsidR="00FD2598" w:rsidRPr="00A41E4E">
              <w:t>.</w:t>
            </w:r>
            <w:r>
              <w:t xml:space="preserve"> </w:t>
            </w:r>
            <w:r w:rsidR="00FD2598" w:rsidRPr="00A41E4E">
              <w:t>Понимать сущность и социальную значимость своей будущей профессии, проявлять к ней устойчивый интерес</w:t>
            </w:r>
            <w:r w:rsidR="00FD2598" w:rsidRPr="00A41E4E">
              <w:rPr>
                <w:bCs/>
              </w:rPr>
              <w:t xml:space="preserve"> </w:t>
            </w:r>
          </w:p>
        </w:tc>
        <w:tc>
          <w:tcPr>
            <w:tcW w:w="2019" w:type="pct"/>
          </w:tcPr>
          <w:p w:rsidR="00FD2598" w:rsidRPr="005815CD" w:rsidRDefault="00B81492" w:rsidP="00963A17">
            <w:pPr>
              <w:jc w:val="both"/>
            </w:pPr>
            <w:r>
              <w:t xml:space="preserve">Проявление </w:t>
            </w:r>
            <w:r w:rsidR="00FD2598" w:rsidRPr="005815CD">
              <w:t xml:space="preserve">интереса к будущей профессии </w:t>
            </w:r>
            <w:proofErr w:type="gramStart"/>
            <w:r w:rsidR="00FD2598" w:rsidRPr="005815CD">
              <w:t>через</w:t>
            </w:r>
            <w:proofErr w:type="gramEnd"/>
            <w:r w:rsidR="00FD2598" w:rsidRPr="005815CD">
              <w:t>:</w:t>
            </w:r>
          </w:p>
          <w:p w:rsidR="00FD2598" w:rsidRPr="005815CD" w:rsidRDefault="00FD2598" w:rsidP="00963A17">
            <w:pPr>
              <w:jc w:val="both"/>
            </w:pPr>
            <w:r w:rsidRPr="005815CD">
              <w:t xml:space="preserve">-повышение качества </w:t>
            </w:r>
            <w:proofErr w:type="gramStart"/>
            <w:r w:rsidRPr="005815CD">
              <w:t>обучения по ПМ</w:t>
            </w:r>
            <w:proofErr w:type="gramEnd"/>
            <w:r w:rsidRPr="005815CD">
              <w:t>;</w:t>
            </w:r>
          </w:p>
          <w:p w:rsidR="00FD2598" w:rsidRPr="005815CD" w:rsidRDefault="00FD2598" w:rsidP="00963A17">
            <w:pPr>
              <w:jc w:val="both"/>
            </w:pPr>
            <w:r w:rsidRPr="005815CD">
              <w:t>- участие в НСО;</w:t>
            </w:r>
          </w:p>
          <w:p w:rsidR="00FD2598" w:rsidRDefault="00FD2598" w:rsidP="00963A17">
            <w:pPr>
              <w:jc w:val="both"/>
            </w:pPr>
            <w:r w:rsidRPr="005815CD">
              <w:t>-участие</w:t>
            </w:r>
            <w:r w:rsidR="00BE343F">
              <w:t xml:space="preserve"> в</w:t>
            </w:r>
            <w:r w:rsidRPr="005815CD">
              <w:t xml:space="preserve"> студенческих олимпиадах, научных конференциях;</w:t>
            </w:r>
          </w:p>
          <w:p w:rsidR="00FD2598" w:rsidRPr="005815CD" w:rsidRDefault="00FD2598" w:rsidP="00963A17">
            <w:pPr>
              <w:jc w:val="both"/>
              <w:rPr>
                <w:bCs/>
              </w:rPr>
            </w:pPr>
            <w:r w:rsidRPr="005815CD">
              <w:rPr>
                <w:bCs/>
              </w:rPr>
              <w:t>-участие в органах студенческого самоуправления,</w:t>
            </w:r>
          </w:p>
          <w:p w:rsidR="00FD2598" w:rsidRPr="005815CD" w:rsidRDefault="00FD2598" w:rsidP="00963A17">
            <w:pPr>
              <w:jc w:val="both"/>
              <w:rPr>
                <w:bCs/>
              </w:rPr>
            </w:pPr>
            <w:r w:rsidRPr="005815CD">
              <w:rPr>
                <w:bCs/>
              </w:rPr>
              <w:t>-участие в социально-проектной деятельности;</w:t>
            </w:r>
          </w:p>
          <w:p w:rsidR="00FD2598" w:rsidRPr="00F22A36" w:rsidRDefault="00FD2598" w:rsidP="00963A17">
            <w:pPr>
              <w:jc w:val="both"/>
            </w:pPr>
            <w:r w:rsidRPr="005815CD">
              <w:rPr>
                <w:bCs/>
              </w:rPr>
              <w:t xml:space="preserve">- портфолио </w:t>
            </w:r>
            <w:r w:rsidR="00E329CC">
              <w:rPr>
                <w:bCs/>
              </w:rPr>
              <w:t>обучающегося</w:t>
            </w:r>
          </w:p>
        </w:tc>
        <w:tc>
          <w:tcPr>
            <w:tcW w:w="1267" w:type="pct"/>
          </w:tcPr>
          <w:p w:rsidR="00FD2598" w:rsidRDefault="00B81492" w:rsidP="00963A17">
            <w:pPr>
              <w:jc w:val="both"/>
              <w:rPr>
                <w:bCs/>
              </w:rPr>
            </w:pPr>
            <w:r>
              <w:rPr>
                <w:bCs/>
              </w:rPr>
              <w:t>Наблюдение;</w:t>
            </w:r>
          </w:p>
          <w:p w:rsidR="00B81492" w:rsidRPr="00F458A0" w:rsidRDefault="00B81492" w:rsidP="00963A17">
            <w:pPr>
              <w:jc w:val="both"/>
              <w:rPr>
                <w:b/>
                <w:i/>
                <w:color w:val="FF0000"/>
              </w:rPr>
            </w:pPr>
            <w:r>
              <w:rPr>
                <w:bCs/>
              </w:rPr>
              <w:t xml:space="preserve">-мониторинг; оценка содержания портфолио </w:t>
            </w:r>
            <w:r w:rsidR="00E329CC">
              <w:rPr>
                <w:bCs/>
              </w:rPr>
              <w:t>обучающегося</w:t>
            </w:r>
          </w:p>
        </w:tc>
      </w:tr>
      <w:tr w:rsidR="00FD2598" w:rsidRPr="00CA457D" w:rsidTr="00963A17">
        <w:trPr>
          <w:trHeight w:val="2146"/>
        </w:trPr>
        <w:tc>
          <w:tcPr>
            <w:tcW w:w="1714" w:type="pct"/>
          </w:tcPr>
          <w:p w:rsidR="00FD2598" w:rsidRPr="00A41E4E" w:rsidRDefault="00FD2598" w:rsidP="00963A17">
            <w:proofErr w:type="gramStart"/>
            <w:r w:rsidRPr="00A41E4E">
              <w:t>ОК</w:t>
            </w:r>
            <w:proofErr w:type="gramEnd"/>
            <w:r w:rsidRPr="00A41E4E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19" w:type="pct"/>
          </w:tcPr>
          <w:p w:rsidR="00FD2598" w:rsidRPr="005815CD" w:rsidRDefault="00FD2598" w:rsidP="00963A17">
            <w:pPr>
              <w:tabs>
                <w:tab w:val="left" w:pos="252"/>
              </w:tabs>
            </w:pPr>
            <w:r w:rsidRPr="005815CD">
              <w:t xml:space="preserve">- выбор и применение методов и способов решения профессиональных задач в области </w:t>
            </w:r>
            <w:r>
              <w:t>строительства и эксплуатации зданий и сооружений</w:t>
            </w:r>
            <w:r w:rsidRPr="005815CD">
              <w:t>;</w:t>
            </w:r>
          </w:p>
          <w:p w:rsidR="00FD2598" w:rsidRDefault="00FD2598" w:rsidP="00963A17">
            <w:pPr>
              <w:jc w:val="both"/>
            </w:pPr>
            <w:r w:rsidRPr="005815CD">
              <w:t>-оценка эффективности и качества выполнения профессиональных задач</w:t>
            </w:r>
          </w:p>
        </w:tc>
        <w:tc>
          <w:tcPr>
            <w:tcW w:w="1267" w:type="pct"/>
          </w:tcPr>
          <w:p w:rsidR="00FD2598" w:rsidRPr="00F458A0" w:rsidRDefault="00E329CC" w:rsidP="00963A17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>-</w:t>
            </w:r>
            <w:r w:rsidR="00B67931">
              <w:rPr>
                <w:bCs/>
              </w:rPr>
              <w:t>м</w:t>
            </w:r>
            <w:r w:rsidR="00FD2598" w:rsidRPr="00F22A36">
              <w:rPr>
                <w:bCs/>
              </w:rPr>
              <w:t>ониторинг и рейтинг выполнения работ на учебной и производственной практике</w:t>
            </w:r>
          </w:p>
        </w:tc>
      </w:tr>
      <w:tr w:rsidR="00FD2598" w:rsidRPr="00CA457D" w:rsidTr="00963A17">
        <w:trPr>
          <w:trHeight w:val="1182"/>
        </w:trPr>
        <w:tc>
          <w:tcPr>
            <w:tcW w:w="1714" w:type="pct"/>
          </w:tcPr>
          <w:p w:rsidR="00FD2598" w:rsidRPr="00A41E4E" w:rsidRDefault="00FD2598" w:rsidP="00963A17">
            <w:proofErr w:type="gramStart"/>
            <w:r w:rsidRPr="00A41E4E">
              <w:t>ОК</w:t>
            </w:r>
            <w:proofErr w:type="gramEnd"/>
            <w:r w:rsidRPr="00A41E4E">
              <w:t xml:space="preserve"> 3.</w:t>
            </w:r>
            <w:r w:rsidR="00B81492" w:rsidRPr="00A41E4E">
              <w:t xml:space="preserve"> Принимать решения в стандартных и нестандартных ситуациях и нести за них ответственность</w:t>
            </w:r>
            <w:r w:rsidRPr="00A41E4E">
              <w:t xml:space="preserve">   </w:t>
            </w:r>
          </w:p>
        </w:tc>
        <w:tc>
          <w:tcPr>
            <w:tcW w:w="2019" w:type="pct"/>
          </w:tcPr>
          <w:p w:rsidR="00FD2598" w:rsidRPr="005815CD" w:rsidRDefault="00FD2598" w:rsidP="00963A17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- </w:t>
            </w:r>
            <w:r w:rsidRPr="005815CD">
              <w:rPr>
                <w:bCs/>
              </w:rPr>
              <w:t xml:space="preserve">решение стандартных и нестандартных </w:t>
            </w:r>
            <w:r w:rsidRPr="005815CD">
              <w:t xml:space="preserve">профессиональных задач в области </w:t>
            </w:r>
            <w:r>
              <w:t>технологии и организации производства строительно-монтажных работ</w:t>
            </w:r>
            <w:r w:rsidR="00B81492">
              <w:t>.</w:t>
            </w:r>
          </w:p>
        </w:tc>
        <w:tc>
          <w:tcPr>
            <w:tcW w:w="1267" w:type="pct"/>
          </w:tcPr>
          <w:p w:rsidR="00FD2598" w:rsidRPr="00F22A36" w:rsidRDefault="00E329CC" w:rsidP="00963A1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67931">
              <w:rPr>
                <w:bCs/>
              </w:rPr>
              <w:t>п</w:t>
            </w:r>
            <w:r w:rsidR="00FD2598" w:rsidRPr="00F22A36">
              <w:rPr>
                <w:bCs/>
              </w:rPr>
              <w:t>рактические работы на моделирование и решение нестандартных ситуаций</w:t>
            </w:r>
            <w:r w:rsidR="00B81492">
              <w:rPr>
                <w:bCs/>
              </w:rPr>
              <w:t>.</w:t>
            </w:r>
            <w:r w:rsidR="00FD2598" w:rsidRPr="00F22A36">
              <w:rPr>
                <w:bCs/>
              </w:rPr>
              <w:t xml:space="preserve"> </w:t>
            </w:r>
          </w:p>
        </w:tc>
      </w:tr>
      <w:tr w:rsidR="00FD2598" w:rsidRPr="00CA457D" w:rsidTr="00963A17">
        <w:trPr>
          <w:trHeight w:val="1775"/>
        </w:trPr>
        <w:tc>
          <w:tcPr>
            <w:tcW w:w="1714" w:type="pct"/>
          </w:tcPr>
          <w:p w:rsidR="00FD2598" w:rsidRPr="00A41E4E" w:rsidRDefault="00FD2598" w:rsidP="005B3936">
            <w:proofErr w:type="gramStart"/>
            <w:r w:rsidRPr="00A41E4E">
              <w:t>ОК</w:t>
            </w:r>
            <w:proofErr w:type="gramEnd"/>
            <w:r w:rsidRPr="00A41E4E">
              <w:t xml:space="preserve"> 4.Осуществлять поиск</w:t>
            </w:r>
            <w:r w:rsidR="00B81492" w:rsidRPr="00A41E4E">
              <w:t xml:space="preserve"> и использование</w:t>
            </w:r>
            <w:r w:rsidRPr="00A41E4E">
              <w:t xml:space="preserve"> информации, необходимой для </w:t>
            </w:r>
            <w:r w:rsidR="00B81492" w:rsidRPr="00A41E4E">
              <w:t xml:space="preserve">эффективного выполнения </w:t>
            </w:r>
            <w:r w:rsidRPr="00A41E4E">
              <w:t>профессиональных задач, профессионального и личностного развития</w:t>
            </w:r>
          </w:p>
        </w:tc>
        <w:tc>
          <w:tcPr>
            <w:tcW w:w="2019" w:type="pct"/>
          </w:tcPr>
          <w:p w:rsidR="00FD2598" w:rsidRDefault="00FD2598" w:rsidP="00963A17">
            <w:pPr>
              <w:autoSpaceDE w:val="0"/>
              <w:autoSpaceDN w:val="0"/>
              <w:adjustRightInd w:val="0"/>
            </w:pPr>
            <w:proofErr w:type="gramStart"/>
            <w:r w:rsidRPr="005815CD">
              <w:rPr>
                <w:bCs/>
              </w:rPr>
              <w:t>-</w:t>
            </w:r>
            <w:r>
              <w:rPr>
                <w:bCs/>
              </w:rPr>
              <w:t xml:space="preserve"> получение</w:t>
            </w:r>
            <w:r w:rsidRPr="005815CD">
              <w:rPr>
                <w:bCs/>
              </w:rPr>
              <w:t xml:space="preserve"> </w:t>
            </w:r>
            <w:r>
              <w:t xml:space="preserve">необходимой информации с </w:t>
            </w:r>
            <w:r w:rsidRPr="005815CD">
              <w:rPr>
                <w:bCs/>
              </w:rPr>
              <w:t>использование</w:t>
            </w:r>
            <w:r>
              <w:rPr>
                <w:bCs/>
              </w:rPr>
              <w:t>м</w:t>
            </w:r>
            <w:r w:rsidRPr="005815CD">
              <w:rPr>
                <w:bCs/>
              </w:rPr>
              <w:t xml:space="preserve"> различных источников, включая электронные</w:t>
            </w:r>
            <w:r w:rsidR="00B81492">
              <w:rPr>
                <w:bCs/>
              </w:rPr>
              <w:t>.</w:t>
            </w:r>
            <w:proofErr w:type="gramEnd"/>
          </w:p>
          <w:p w:rsidR="00FD2598" w:rsidRDefault="00FD2598" w:rsidP="00963A17">
            <w:pPr>
              <w:jc w:val="both"/>
              <w:rPr>
                <w:bCs/>
              </w:rPr>
            </w:pPr>
          </w:p>
        </w:tc>
        <w:tc>
          <w:tcPr>
            <w:tcW w:w="1267" w:type="pct"/>
          </w:tcPr>
          <w:p w:rsidR="00FD2598" w:rsidRPr="00F22A36" w:rsidRDefault="00E329CC" w:rsidP="00963A1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67931">
              <w:rPr>
                <w:bCs/>
              </w:rPr>
              <w:t>п</w:t>
            </w:r>
            <w:r w:rsidR="00FD2598" w:rsidRPr="00F22A36">
              <w:rPr>
                <w:bCs/>
              </w:rPr>
              <w:t xml:space="preserve">одготовка рефератов, докладов, </w:t>
            </w:r>
            <w:r w:rsidR="00B81492">
              <w:rPr>
                <w:bCs/>
              </w:rPr>
              <w:t xml:space="preserve">курсовое проектирование, </w:t>
            </w:r>
            <w:proofErr w:type="gramStart"/>
            <w:r>
              <w:rPr>
                <w:bCs/>
              </w:rPr>
              <w:t>-</w:t>
            </w:r>
            <w:r w:rsidR="00B81492">
              <w:rPr>
                <w:bCs/>
              </w:rPr>
              <w:t>и</w:t>
            </w:r>
            <w:proofErr w:type="gramEnd"/>
            <w:r w:rsidR="00B81492">
              <w:rPr>
                <w:bCs/>
              </w:rPr>
              <w:t>спользование электронных источников.</w:t>
            </w:r>
          </w:p>
          <w:p w:rsidR="00FD2598" w:rsidRPr="00F22A36" w:rsidRDefault="00FD2598" w:rsidP="00963A17">
            <w:pPr>
              <w:rPr>
                <w:bCs/>
              </w:rPr>
            </w:pPr>
          </w:p>
        </w:tc>
      </w:tr>
      <w:tr w:rsidR="00FD2598" w:rsidRPr="00CA457D" w:rsidTr="00963A17">
        <w:trPr>
          <w:trHeight w:val="2169"/>
        </w:trPr>
        <w:tc>
          <w:tcPr>
            <w:tcW w:w="1714" w:type="pct"/>
          </w:tcPr>
          <w:p w:rsidR="00FD2598" w:rsidRPr="00A41E4E" w:rsidRDefault="00FD2598" w:rsidP="00963A17">
            <w:proofErr w:type="gramStart"/>
            <w:r w:rsidRPr="00A41E4E">
              <w:t>ОК</w:t>
            </w:r>
            <w:proofErr w:type="gramEnd"/>
            <w:r w:rsidRPr="00A41E4E">
              <w:t xml:space="preserve"> 5. Использовать информационно-коммуникационные технологии </w:t>
            </w:r>
            <w:r w:rsidR="00A41E4E" w:rsidRPr="00A41E4E">
              <w:t xml:space="preserve">в </w:t>
            </w:r>
            <w:r w:rsidRPr="00A41E4E">
              <w:t>профессиональной деятельности</w:t>
            </w:r>
          </w:p>
        </w:tc>
        <w:tc>
          <w:tcPr>
            <w:tcW w:w="2019" w:type="pct"/>
          </w:tcPr>
          <w:p w:rsidR="00FD2598" w:rsidRPr="005815CD" w:rsidRDefault="00FD2598" w:rsidP="00963A17">
            <w:pPr>
              <w:jc w:val="both"/>
              <w:rPr>
                <w:bCs/>
              </w:rPr>
            </w:pPr>
            <w:r w:rsidRPr="005815CD">
              <w:rPr>
                <w:bCs/>
              </w:rPr>
              <w:t xml:space="preserve">-оформление </w:t>
            </w:r>
            <w:r>
              <w:rPr>
                <w:bCs/>
              </w:rPr>
              <w:t xml:space="preserve">практических работ, </w:t>
            </w:r>
            <w:r w:rsidRPr="005815CD">
              <w:rPr>
                <w:bCs/>
              </w:rPr>
              <w:t>самостоятельн</w:t>
            </w:r>
            <w:r>
              <w:rPr>
                <w:bCs/>
              </w:rPr>
              <w:t>ых</w:t>
            </w:r>
            <w:r w:rsidRPr="005815CD">
              <w:rPr>
                <w:bCs/>
              </w:rPr>
              <w:t xml:space="preserve"> работ с исполь</w:t>
            </w:r>
            <w:r>
              <w:rPr>
                <w:bCs/>
              </w:rPr>
              <w:t>зованием ИКТ</w:t>
            </w:r>
          </w:p>
          <w:p w:rsidR="00FD2598" w:rsidRPr="005815CD" w:rsidRDefault="00FD2598" w:rsidP="00963A17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67" w:type="pct"/>
          </w:tcPr>
          <w:p w:rsidR="00FD2598" w:rsidRPr="00F22A36" w:rsidRDefault="00E329CC" w:rsidP="00963A1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67931">
              <w:rPr>
                <w:bCs/>
              </w:rPr>
              <w:t>н</w:t>
            </w:r>
            <w:r w:rsidR="00FD2598" w:rsidRPr="00F22A36">
              <w:rPr>
                <w:bCs/>
              </w:rPr>
              <w:t>аблюдение за навыками работы в глобальных, корпоративных и локальных информационных сетях</w:t>
            </w:r>
          </w:p>
          <w:p w:rsidR="00FD2598" w:rsidRPr="00F22A36" w:rsidRDefault="00FD2598" w:rsidP="00963A17">
            <w:pPr>
              <w:rPr>
                <w:bCs/>
              </w:rPr>
            </w:pPr>
            <w:r w:rsidRPr="00F22A36">
              <w:rPr>
                <w:bCs/>
              </w:rPr>
              <w:t>-проверка знаний на дифференцированном зач</w:t>
            </w:r>
            <w:r w:rsidR="00E329CC">
              <w:rPr>
                <w:bCs/>
              </w:rPr>
              <w:t>ё</w:t>
            </w:r>
            <w:r w:rsidRPr="00F22A36">
              <w:rPr>
                <w:bCs/>
              </w:rPr>
              <w:t>те</w:t>
            </w:r>
          </w:p>
        </w:tc>
      </w:tr>
      <w:tr w:rsidR="00FD2598" w:rsidRPr="00CA457D" w:rsidTr="00963A17">
        <w:trPr>
          <w:trHeight w:val="2825"/>
        </w:trPr>
        <w:tc>
          <w:tcPr>
            <w:tcW w:w="1714" w:type="pct"/>
          </w:tcPr>
          <w:p w:rsidR="00FD2598" w:rsidRPr="00A41E4E" w:rsidRDefault="00FD2598" w:rsidP="00963A17">
            <w:proofErr w:type="gramStart"/>
            <w:r w:rsidRPr="00A41E4E">
              <w:lastRenderedPageBreak/>
              <w:t>ОК</w:t>
            </w:r>
            <w:proofErr w:type="gramEnd"/>
            <w:r w:rsidRPr="00A41E4E"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19" w:type="pct"/>
          </w:tcPr>
          <w:p w:rsidR="00FD2598" w:rsidRPr="00391E9C" w:rsidRDefault="00FD2598" w:rsidP="00963A17">
            <w:pPr>
              <w:jc w:val="both"/>
              <w:rPr>
                <w:bCs/>
              </w:rPr>
            </w:pPr>
            <w:r w:rsidRPr="00391E9C">
              <w:rPr>
                <w:bCs/>
              </w:rPr>
              <w:t>-взаимодействие</w:t>
            </w:r>
            <w:r w:rsidR="00D13B19">
              <w:rPr>
                <w:bCs/>
              </w:rPr>
              <w:t xml:space="preserve"> </w:t>
            </w:r>
            <w:r w:rsidRPr="00391E9C">
              <w:rPr>
                <w:bCs/>
              </w:rPr>
              <w:t>с обучаю</w:t>
            </w:r>
            <w:r>
              <w:rPr>
                <w:bCs/>
              </w:rPr>
              <w:t>щи</w:t>
            </w:r>
            <w:r w:rsidRPr="00391E9C">
              <w:rPr>
                <w:bCs/>
              </w:rPr>
              <w:t>мися, преподавателями и мастерами в ходе обучения и практики;</w:t>
            </w:r>
          </w:p>
          <w:p w:rsidR="00FD2598" w:rsidRPr="00391E9C" w:rsidRDefault="00FD2598" w:rsidP="00963A17">
            <w:pPr>
              <w:jc w:val="both"/>
              <w:rPr>
                <w:bCs/>
              </w:rPr>
            </w:pPr>
            <w:r w:rsidRPr="00391E9C">
              <w:rPr>
                <w:bCs/>
              </w:rPr>
              <w:t>- умение работать в группе;</w:t>
            </w:r>
          </w:p>
          <w:p w:rsidR="00FD2598" w:rsidRDefault="00FD2598" w:rsidP="00963A17">
            <w:pPr>
              <w:jc w:val="both"/>
              <w:rPr>
                <w:bCs/>
              </w:rPr>
            </w:pPr>
            <w:r w:rsidRPr="00391E9C">
              <w:rPr>
                <w:bCs/>
              </w:rPr>
              <w:t>- наличие лидерских качеств;</w:t>
            </w:r>
          </w:p>
          <w:p w:rsidR="00FD2598" w:rsidRPr="005815CD" w:rsidRDefault="00FD2598" w:rsidP="00963A17">
            <w:pPr>
              <w:jc w:val="both"/>
              <w:rPr>
                <w:bCs/>
              </w:rPr>
            </w:pPr>
            <w:r w:rsidRPr="00391E9C">
              <w:rPr>
                <w:bCs/>
              </w:rPr>
              <w:t xml:space="preserve"> </w:t>
            </w:r>
            <w:r w:rsidRPr="005815CD">
              <w:rPr>
                <w:bCs/>
              </w:rPr>
              <w:t>-участие в студенческом самоуправлении;</w:t>
            </w:r>
          </w:p>
          <w:p w:rsidR="00FD2598" w:rsidRPr="005815CD" w:rsidRDefault="00FD2598" w:rsidP="00963A17">
            <w:pPr>
              <w:jc w:val="both"/>
              <w:rPr>
                <w:bCs/>
              </w:rPr>
            </w:pPr>
            <w:r w:rsidRPr="005815CD">
              <w:rPr>
                <w:bCs/>
              </w:rPr>
              <w:t>-участие спортивн</w:t>
            </w:r>
            <w:proofErr w:type="gramStart"/>
            <w:r w:rsidRPr="005815CD"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и </w:t>
            </w:r>
            <w:r w:rsidRPr="005815CD">
              <w:rPr>
                <w:bCs/>
              </w:rPr>
              <w:t>культурно-массовых мероприятиях</w:t>
            </w:r>
          </w:p>
        </w:tc>
        <w:tc>
          <w:tcPr>
            <w:tcW w:w="1267" w:type="pct"/>
          </w:tcPr>
          <w:p w:rsidR="00FD2598" w:rsidRPr="00F22A36" w:rsidRDefault="00E329CC" w:rsidP="00963A1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67931">
              <w:rPr>
                <w:bCs/>
              </w:rPr>
              <w:t>н</w:t>
            </w:r>
            <w:r w:rsidR="00FD2598" w:rsidRPr="00F22A36">
              <w:rPr>
                <w:bCs/>
              </w:rPr>
              <w:t xml:space="preserve">аблюдение за ролью </w:t>
            </w:r>
            <w:proofErr w:type="gramStart"/>
            <w:r w:rsidR="00FD2598" w:rsidRPr="00F22A36">
              <w:rPr>
                <w:bCs/>
              </w:rPr>
              <w:t>обучающихся</w:t>
            </w:r>
            <w:proofErr w:type="gramEnd"/>
            <w:r w:rsidR="00FD2598" w:rsidRPr="00F22A36">
              <w:rPr>
                <w:bCs/>
              </w:rPr>
              <w:t xml:space="preserve"> в группе</w:t>
            </w:r>
          </w:p>
          <w:p w:rsidR="00FD2598" w:rsidRPr="00F22A36" w:rsidRDefault="00FD2598" w:rsidP="00963A17">
            <w:pPr>
              <w:jc w:val="both"/>
              <w:rPr>
                <w:bCs/>
              </w:rPr>
            </w:pPr>
          </w:p>
        </w:tc>
      </w:tr>
      <w:tr w:rsidR="00FD2598" w:rsidRPr="00CA457D" w:rsidTr="00963A17">
        <w:trPr>
          <w:trHeight w:val="2512"/>
        </w:trPr>
        <w:tc>
          <w:tcPr>
            <w:tcW w:w="1714" w:type="pct"/>
          </w:tcPr>
          <w:p w:rsidR="00FD2598" w:rsidRPr="00A41E4E" w:rsidRDefault="00FD2598" w:rsidP="00963A17">
            <w:proofErr w:type="gramStart"/>
            <w:r w:rsidRPr="00A41E4E">
              <w:t>ОК</w:t>
            </w:r>
            <w:proofErr w:type="gramEnd"/>
            <w:r w:rsidRPr="00A41E4E">
              <w:t xml:space="preserve"> 7. </w:t>
            </w:r>
            <w:r w:rsidR="00E04FE4" w:rsidRPr="00A41E4E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019" w:type="pct"/>
          </w:tcPr>
          <w:p w:rsidR="00FD2598" w:rsidRDefault="00FD2598" w:rsidP="00963A17">
            <w:r>
              <w:rPr>
                <w:bCs/>
              </w:rPr>
              <w:t xml:space="preserve">- проявление ответственности за работу подчиненных, </w:t>
            </w:r>
            <w:r w:rsidRPr="000F68F9">
              <w:t>результат выполнения заданий</w:t>
            </w:r>
            <w:r>
              <w:t>;</w:t>
            </w:r>
          </w:p>
          <w:p w:rsidR="00FD2598" w:rsidRPr="005815CD" w:rsidRDefault="00FD2598" w:rsidP="00963A17">
            <w:pPr>
              <w:jc w:val="both"/>
              <w:rPr>
                <w:bCs/>
              </w:rPr>
            </w:pPr>
            <w:r>
              <w:t>-</w:t>
            </w:r>
            <w:r w:rsidRPr="005815CD">
              <w:rPr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1267" w:type="pct"/>
          </w:tcPr>
          <w:p w:rsidR="00FD2598" w:rsidRPr="00F22A36" w:rsidRDefault="00E329CC" w:rsidP="00963A17">
            <w:pPr>
              <w:rPr>
                <w:bCs/>
              </w:rPr>
            </w:pPr>
            <w:r>
              <w:rPr>
                <w:bCs/>
              </w:rPr>
              <w:t>-</w:t>
            </w:r>
            <w:r w:rsidR="00B67931">
              <w:rPr>
                <w:bCs/>
              </w:rPr>
              <w:t>д</w:t>
            </w:r>
            <w:r w:rsidR="00FD2598" w:rsidRPr="00F22A36">
              <w:rPr>
                <w:bCs/>
              </w:rPr>
              <w:t xml:space="preserve">еловые игры - </w:t>
            </w:r>
          </w:p>
          <w:p w:rsidR="00FD2598" w:rsidRPr="00F22A36" w:rsidRDefault="00FD2598" w:rsidP="00963A17">
            <w:pPr>
              <w:rPr>
                <w:bCs/>
              </w:rPr>
            </w:pPr>
            <w:r w:rsidRPr="00F22A36">
              <w:rPr>
                <w:bCs/>
              </w:rPr>
              <w:t>моделирование социальных и профессиональных ситуаций;</w:t>
            </w:r>
          </w:p>
          <w:p w:rsidR="00FD2598" w:rsidRPr="00F22A36" w:rsidRDefault="00E329CC" w:rsidP="00963A17">
            <w:pPr>
              <w:rPr>
                <w:bCs/>
              </w:rPr>
            </w:pPr>
            <w:r>
              <w:rPr>
                <w:bCs/>
              </w:rPr>
              <w:t>-</w:t>
            </w:r>
            <w:r w:rsidR="00B67931">
              <w:rPr>
                <w:bCs/>
              </w:rPr>
              <w:t>м</w:t>
            </w:r>
            <w:r w:rsidR="00FD2598" w:rsidRPr="00F22A36">
              <w:rPr>
                <w:bCs/>
              </w:rPr>
              <w:t>ониторинг развития личностно-профессиональных качеств обучающегося.</w:t>
            </w:r>
          </w:p>
        </w:tc>
      </w:tr>
      <w:tr w:rsidR="00FD2598" w:rsidRPr="00CA457D" w:rsidTr="00963A17">
        <w:trPr>
          <w:trHeight w:val="4409"/>
        </w:trPr>
        <w:tc>
          <w:tcPr>
            <w:tcW w:w="1714" w:type="pct"/>
          </w:tcPr>
          <w:p w:rsidR="00FD2598" w:rsidRPr="00A41E4E" w:rsidRDefault="00FD2598" w:rsidP="00963A17">
            <w:proofErr w:type="gramStart"/>
            <w:r w:rsidRPr="00A41E4E">
              <w:t>ОК</w:t>
            </w:r>
            <w:proofErr w:type="gramEnd"/>
            <w:r w:rsidRPr="00A41E4E">
      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19" w:type="pct"/>
          </w:tcPr>
          <w:p w:rsidR="00FD2598" w:rsidRPr="005815CD" w:rsidRDefault="00FD2598" w:rsidP="00963A17">
            <w:pPr>
              <w:rPr>
                <w:bCs/>
              </w:rPr>
            </w:pPr>
            <w:r w:rsidRPr="005815CD">
              <w:rPr>
                <w:bCs/>
              </w:rPr>
              <w:t>- организация самостоятельных занятий при изучении профессионального модуля;</w:t>
            </w:r>
          </w:p>
          <w:p w:rsidR="00FD2598" w:rsidRPr="005815CD" w:rsidRDefault="00FD2598" w:rsidP="00963A17">
            <w:pPr>
              <w:rPr>
                <w:bCs/>
              </w:rPr>
            </w:pPr>
            <w:r w:rsidRPr="005815CD">
              <w:rPr>
                <w:bCs/>
              </w:rPr>
              <w:t>- 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FD2598" w:rsidRPr="005815CD" w:rsidRDefault="00FD2598" w:rsidP="00963A17">
            <w:pPr>
              <w:rPr>
                <w:bCs/>
              </w:rPr>
            </w:pPr>
            <w:r w:rsidRPr="005815CD">
              <w:rPr>
                <w:bCs/>
              </w:rPr>
              <w:t>- составление резюме;</w:t>
            </w:r>
          </w:p>
          <w:p w:rsidR="00FD2598" w:rsidRPr="005815CD" w:rsidRDefault="00FD2598" w:rsidP="00963A17">
            <w:pPr>
              <w:rPr>
                <w:bCs/>
              </w:rPr>
            </w:pPr>
            <w:r w:rsidRPr="005815CD">
              <w:rPr>
                <w:bCs/>
              </w:rPr>
              <w:t>- посещение дополнительных занятий;</w:t>
            </w:r>
          </w:p>
          <w:p w:rsidR="00FD2598" w:rsidRPr="005815CD" w:rsidRDefault="00FD2598" w:rsidP="00963A17">
            <w:pPr>
              <w:rPr>
                <w:bCs/>
              </w:rPr>
            </w:pPr>
            <w:r w:rsidRPr="005815CD">
              <w:rPr>
                <w:bCs/>
              </w:rPr>
              <w:t>- освоение дополнительных рабочих профессий;</w:t>
            </w:r>
          </w:p>
          <w:p w:rsidR="00FD2598" w:rsidRDefault="00FD2598" w:rsidP="00963A17">
            <w:pPr>
              <w:rPr>
                <w:bCs/>
              </w:rPr>
            </w:pPr>
            <w:r w:rsidRPr="005815CD">
              <w:rPr>
                <w:bCs/>
              </w:rPr>
              <w:t>- обучение на курсах допо</w:t>
            </w:r>
            <w:r>
              <w:rPr>
                <w:bCs/>
              </w:rPr>
              <w:t>л</w:t>
            </w:r>
            <w:r w:rsidRPr="005815CD">
              <w:rPr>
                <w:bCs/>
              </w:rPr>
              <w:t xml:space="preserve">нительной профессиональной </w:t>
            </w:r>
          </w:p>
          <w:p w:rsidR="00FD2598" w:rsidRPr="005815CD" w:rsidRDefault="00FD2598" w:rsidP="00963A17">
            <w:pPr>
              <w:rPr>
                <w:bCs/>
              </w:rPr>
            </w:pPr>
            <w:r w:rsidRPr="005815CD">
              <w:rPr>
                <w:bCs/>
              </w:rPr>
              <w:t>подготовки;</w:t>
            </w:r>
          </w:p>
          <w:p w:rsidR="00FD2598" w:rsidRDefault="00FD2598" w:rsidP="00963A17">
            <w:pPr>
              <w:jc w:val="both"/>
              <w:rPr>
                <w:bCs/>
              </w:rPr>
            </w:pPr>
            <w:r w:rsidRPr="005815CD">
              <w:rPr>
                <w:bCs/>
              </w:rPr>
              <w:t>-уровень профессиональной зрелости</w:t>
            </w:r>
          </w:p>
        </w:tc>
        <w:tc>
          <w:tcPr>
            <w:tcW w:w="1267" w:type="pct"/>
          </w:tcPr>
          <w:p w:rsidR="00FD2598" w:rsidRPr="00F22A36" w:rsidRDefault="00FD2598" w:rsidP="00963A17">
            <w:pPr>
              <w:rPr>
                <w:bCs/>
              </w:rPr>
            </w:pPr>
            <w:r w:rsidRPr="00F22A36">
              <w:rPr>
                <w:bCs/>
              </w:rPr>
              <w:t xml:space="preserve">- </w:t>
            </w:r>
            <w:r w:rsidR="00B67931">
              <w:rPr>
                <w:bCs/>
              </w:rPr>
              <w:t>к</w:t>
            </w:r>
            <w:r w:rsidRPr="00F22A36">
              <w:rPr>
                <w:bCs/>
              </w:rPr>
              <w:t>онтроль графика выполнения индивидуальной самостоятельной работы обучающегося;</w:t>
            </w:r>
          </w:p>
          <w:p w:rsidR="00FD2598" w:rsidRDefault="00FD2598" w:rsidP="00963A17">
            <w:pPr>
              <w:rPr>
                <w:bCs/>
              </w:rPr>
            </w:pPr>
            <w:r w:rsidRPr="00F22A36">
              <w:rPr>
                <w:bCs/>
              </w:rPr>
              <w:t>- открытые защиты творческих и проектных работ;</w:t>
            </w:r>
          </w:p>
          <w:p w:rsidR="00E04FE4" w:rsidRPr="00F22A36" w:rsidRDefault="00E04FE4" w:rsidP="00963A17">
            <w:pPr>
              <w:rPr>
                <w:bCs/>
              </w:rPr>
            </w:pPr>
            <w:r>
              <w:rPr>
                <w:bCs/>
              </w:rPr>
              <w:t>- сдача квалификационных экзаменов и зачетов по программам ДПО</w:t>
            </w:r>
          </w:p>
          <w:p w:rsidR="00FD2598" w:rsidRPr="00F22A36" w:rsidRDefault="00FD2598" w:rsidP="00963A17">
            <w:pPr>
              <w:jc w:val="both"/>
              <w:rPr>
                <w:bCs/>
              </w:rPr>
            </w:pPr>
          </w:p>
          <w:p w:rsidR="00FD2598" w:rsidRPr="00F22A36" w:rsidRDefault="00FD2598" w:rsidP="00963A17">
            <w:pPr>
              <w:jc w:val="both"/>
              <w:rPr>
                <w:bCs/>
              </w:rPr>
            </w:pPr>
          </w:p>
        </w:tc>
      </w:tr>
      <w:tr w:rsidR="00FD2598" w:rsidRPr="00CA457D" w:rsidTr="00963A17">
        <w:trPr>
          <w:trHeight w:val="1907"/>
        </w:trPr>
        <w:tc>
          <w:tcPr>
            <w:tcW w:w="1714" w:type="pct"/>
          </w:tcPr>
          <w:p w:rsidR="00FD2598" w:rsidRPr="00A41E4E" w:rsidRDefault="00FD2598" w:rsidP="00963A17">
            <w:proofErr w:type="gramStart"/>
            <w:r w:rsidRPr="00A41E4E">
              <w:t>ОК</w:t>
            </w:r>
            <w:proofErr w:type="gramEnd"/>
            <w:r w:rsidRPr="00A41E4E">
              <w:t xml:space="preserve"> 9.</w:t>
            </w:r>
            <w:r w:rsidR="00A41E4E" w:rsidRPr="00A41E4E">
              <w:t xml:space="preserve">Ориентироваться в условиях частой </w:t>
            </w:r>
            <w:r w:rsidRPr="00A41E4E">
              <w:t>смен</w:t>
            </w:r>
            <w:r w:rsidR="00A41E4E" w:rsidRPr="00A41E4E">
              <w:t>ы</w:t>
            </w:r>
            <w:r w:rsidRPr="00A41E4E">
              <w:t xml:space="preserve"> технологий в профессиональной деятельности</w:t>
            </w:r>
          </w:p>
        </w:tc>
        <w:tc>
          <w:tcPr>
            <w:tcW w:w="2019" w:type="pct"/>
          </w:tcPr>
          <w:p w:rsidR="00FD2598" w:rsidRPr="005815CD" w:rsidRDefault="00FD2598" w:rsidP="00963A17">
            <w:r w:rsidRPr="005815CD">
              <w:rPr>
                <w:bCs/>
              </w:rPr>
              <w:t xml:space="preserve">- анализ инноваций в области </w:t>
            </w:r>
            <w:r w:rsidRPr="005815CD">
              <w:t>разработки технологических процессов;</w:t>
            </w:r>
          </w:p>
          <w:p w:rsidR="00FD2598" w:rsidRPr="005815CD" w:rsidRDefault="00FD2598" w:rsidP="005B3936">
            <w:pPr>
              <w:jc w:val="both"/>
              <w:rPr>
                <w:bCs/>
              </w:rPr>
            </w:pPr>
            <w:r w:rsidRPr="005815CD">
              <w:t>-использование «элементов реальности» в</w:t>
            </w:r>
            <w:r w:rsidR="005B3936">
              <w:t xml:space="preserve"> </w:t>
            </w:r>
            <w:r w:rsidRPr="005815CD">
              <w:t xml:space="preserve">работах обучающихся </w:t>
            </w:r>
            <w:r w:rsidRPr="005815CD">
              <w:rPr>
                <w:bCs/>
              </w:rPr>
              <w:t>(курсовых, рефератов, докладов и т.п.)</w:t>
            </w:r>
          </w:p>
        </w:tc>
        <w:tc>
          <w:tcPr>
            <w:tcW w:w="1267" w:type="pct"/>
          </w:tcPr>
          <w:p w:rsidR="00E04FE4" w:rsidRDefault="00FD2598" w:rsidP="00963A17">
            <w:pPr>
              <w:rPr>
                <w:bCs/>
              </w:rPr>
            </w:pPr>
            <w:r w:rsidRPr="00F22A36">
              <w:rPr>
                <w:bCs/>
              </w:rPr>
              <w:t>-</w:t>
            </w:r>
            <w:r w:rsidR="00E04FE4">
              <w:rPr>
                <w:bCs/>
              </w:rPr>
              <w:t xml:space="preserve"> семинары;</w:t>
            </w:r>
          </w:p>
          <w:p w:rsidR="00FD2598" w:rsidRPr="00F22A36" w:rsidRDefault="00E04FE4" w:rsidP="00963A17">
            <w:pPr>
              <w:rPr>
                <w:bCs/>
              </w:rPr>
            </w:pPr>
            <w:r>
              <w:rPr>
                <w:bCs/>
              </w:rPr>
              <w:t>-</w:t>
            </w:r>
            <w:r w:rsidR="00FD2598" w:rsidRPr="00F22A36">
              <w:rPr>
                <w:bCs/>
              </w:rPr>
              <w:t xml:space="preserve"> учебно-практические конференции;</w:t>
            </w:r>
          </w:p>
          <w:p w:rsidR="00FD2598" w:rsidRPr="00F22A36" w:rsidRDefault="00FD2598" w:rsidP="00963A17">
            <w:pPr>
              <w:rPr>
                <w:bCs/>
              </w:rPr>
            </w:pPr>
            <w:r w:rsidRPr="00F22A36">
              <w:rPr>
                <w:bCs/>
              </w:rPr>
              <w:t>- конкурсы профессионального мастерства;</w:t>
            </w:r>
          </w:p>
          <w:p w:rsidR="00FD2598" w:rsidRPr="00F22A36" w:rsidRDefault="00FD2598" w:rsidP="00963A17">
            <w:pPr>
              <w:jc w:val="both"/>
              <w:rPr>
                <w:bCs/>
              </w:rPr>
            </w:pPr>
            <w:r w:rsidRPr="00F22A36">
              <w:rPr>
                <w:bCs/>
              </w:rPr>
              <w:t>- олимпиады</w:t>
            </w:r>
          </w:p>
        </w:tc>
      </w:tr>
    </w:tbl>
    <w:p w:rsidR="0061390C" w:rsidRPr="00E97DF2" w:rsidRDefault="0061390C" w:rsidP="00963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</w:rPr>
      </w:pPr>
    </w:p>
    <w:p w:rsidR="00C03E1B" w:rsidRPr="00F8776E" w:rsidRDefault="00636E84" w:rsidP="00963A17">
      <w:pPr>
        <w:pStyle w:val="2"/>
        <w:spacing w:before="0" w:after="0"/>
        <w:jc w:val="both"/>
        <w:rPr>
          <w:i w:val="0"/>
          <w:iCs w:val="0"/>
        </w:rPr>
      </w:pPr>
      <w:bookmarkStart w:id="4" w:name="_Toc307288325"/>
      <w:bookmarkStart w:id="5" w:name="_Toc307286509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1.2</w:t>
      </w:r>
      <w:r w:rsidR="00C03E1B" w:rsidRPr="00676E76">
        <w:rPr>
          <w:rFonts w:ascii="Times New Roman" w:hAnsi="Times New Roman" w:cs="Times New Roman"/>
          <w:i w:val="0"/>
          <w:iCs w:val="0"/>
          <w:sz w:val="24"/>
          <w:szCs w:val="24"/>
        </w:rPr>
        <w:t> Система контроля и оценки освоения программы ПМ</w:t>
      </w:r>
      <w:bookmarkEnd w:id="4"/>
      <w:bookmarkEnd w:id="5"/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F2466F">
        <w:rPr>
          <w:rFonts w:ascii="Times New Roman" w:hAnsi="Times New Roman" w:cs="Times New Roman"/>
          <w:i w:val="0"/>
          <w:iCs w:val="0"/>
          <w:sz w:val="24"/>
          <w:szCs w:val="24"/>
        </w:rPr>
        <w:t>0</w:t>
      </w:r>
      <w:r w:rsidR="00D90CDC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:rsidR="00C03E1B" w:rsidRPr="00676E76" w:rsidRDefault="00636E84" w:rsidP="00963A17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07286510"/>
      <w:bookmarkStart w:id="7" w:name="_Toc307288326"/>
      <w:r>
        <w:rPr>
          <w:rFonts w:ascii="Times New Roman" w:hAnsi="Times New Roman" w:cs="Times New Roman"/>
          <w:sz w:val="24"/>
          <w:szCs w:val="24"/>
        </w:rPr>
        <w:t>1.2.1</w:t>
      </w:r>
      <w:r w:rsidR="00C03E1B" w:rsidRPr="00676E76">
        <w:rPr>
          <w:rFonts w:ascii="Times New Roman" w:hAnsi="Times New Roman" w:cs="Times New Roman"/>
          <w:sz w:val="24"/>
          <w:szCs w:val="24"/>
        </w:rPr>
        <w:t xml:space="preserve"> Формы промежуточной аттестации по </w:t>
      </w:r>
      <w:r w:rsidR="00B67931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C03E1B" w:rsidRPr="00676E76">
        <w:rPr>
          <w:rFonts w:ascii="Times New Roman" w:hAnsi="Times New Roman" w:cs="Times New Roman"/>
          <w:sz w:val="24"/>
          <w:szCs w:val="24"/>
        </w:rPr>
        <w:t>при освоении профессионального модуля</w:t>
      </w:r>
      <w:bookmarkEnd w:id="6"/>
      <w:bookmarkEnd w:id="7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5"/>
        <w:gridCol w:w="4825"/>
      </w:tblGrid>
      <w:tr w:rsidR="00C03E1B" w:rsidRPr="00F458A0" w:rsidTr="005C44C0">
        <w:trPr>
          <w:trHeight w:val="557"/>
        </w:trPr>
        <w:tc>
          <w:tcPr>
            <w:tcW w:w="4895" w:type="dxa"/>
          </w:tcPr>
          <w:p w:rsidR="00C03E1B" w:rsidRPr="00F458A0" w:rsidRDefault="00C03E1B" w:rsidP="00963A1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4825" w:type="dxa"/>
          </w:tcPr>
          <w:p w:rsidR="00C03E1B" w:rsidRPr="00F458A0" w:rsidRDefault="00C03E1B" w:rsidP="00963A1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604359" w:rsidRPr="00F458A0" w:rsidTr="00D202BA">
        <w:tc>
          <w:tcPr>
            <w:tcW w:w="4895" w:type="dxa"/>
          </w:tcPr>
          <w:p w:rsidR="00604359" w:rsidRDefault="006043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МДК.03.01. </w:t>
            </w:r>
          </w:p>
        </w:tc>
        <w:tc>
          <w:tcPr>
            <w:tcW w:w="4825" w:type="dxa"/>
          </w:tcPr>
          <w:p w:rsidR="00604359" w:rsidRDefault="006043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семестр </w:t>
            </w:r>
          </w:p>
        </w:tc>
      </w:tr>
      <w:tr w:rsidR="00604359" w:rsidRPr="00F458A0" w:rsidTr="00D202BA">
        <w:tc>
          <w:tcPr>
            <w:tcW w:w="4895" w:type="dxa"/>
          </w:tcPr>
          <w:p w:rsidR="00604359" w:rsidRDefault="00604359" w:rsidP="005B39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35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структурных строительных подразделений</w:t>
            </w:r>
            <w:r w:rsidRPr="0060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25" w:type="dxa"/>
          </w:tcPr>
          <w:p w:rsidR="00604359" w:rsidRDefault="00604359" w:rsidP="006043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</w:tr>
      <w:tr w:rsidR="00604359" w:rsidRPr="00F458A0" w:rsidTr="00D202BA">
        <w:tc>
          <w:tcPr>
            <w:tcW w:w="4895" w:type="dxa"/>
          </w:tcPr>
          <w:p w:rsidR="00604359" w:rsidRPr="00F458A0" w:rsidRDefault="00604359" w:rsidP="004C68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825" w:type="dxa"/>
          </w:tcPr>
          <w:p w:rsidR="00604359" w:rsidRPr="00F458A0" w:rsidRDefault="00604359" w:rsidP="004C68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  <w:r w:rsidR="00DE2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45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</w:tr>
    </w:tbl>
    <w:p w:rsidR="00C03E1B" w:rsidRPr="00F458A0" w:rsidRDefault="00C03E1B" w:rsidP="00963A17">
      <w:pPr>
        <w:jc w:val="both"/>
        <w:rPr>
          <w:i/>
          <w:iCs/>
        </w:rPr>
      </w:pPr>
    </w:p>
    <w:p w:rsidR="00C03E1B" w:rsidRPr="005F2974" w:rsidRDefault="00342EC2" w:rsidP="00963A17">
      <w:pPr>
        <w:jc w:val="both"/>
        <w:rPr>
          <w:b/>
          <w:i/>
          <w:iCs/>
        </w:rPr>
      </w:pPr>
      <w:r>
        <w:rPr>
          <w:i/>
          <w:iCs/>
        </w:rPr>
        <w:t xml:space="preserve"> </w:t>
      </w:r>
      <w:bookmarkStart w:id="8" w:name="_Toc307286511"/>
      <w:bookmarkStart w:id="9" w:name="_Toc307288327"/>
      <w:r w:rsidR="00636E84">
        <w:rPr>
          <w:b/>
        </w:rPr>
        <w:t>1.2.2</w:t>
      </w:r>
      <w:r w:rsidR="00C03E1B" w:rsidRPr="005F2974">
        <w:rPr>
          <w:b/>
        </w:rPr>
        <w:t xml:space="preserve"> Организация контроля и оценки освоения программы ПМ</w:t>
      </w:r>
      <w:bookmarkEnd w:id="8"/>
      <w:bookmarkEnd w:id="9"/>
      <w:r w:rsidR="00636E84">
        <w:rPr>
          <w:b/>
        </w:rPr>
        <w:t>.</w:t>
      </w:r>
      <w:r w:rsidR="00A6226B" w:rsidRPr="005F2974">
        <w:rPr>
          <w:b/>
        </w:rPr>
        <w:t>0</w:t>
      </w:r>
      <w:r w:rsidR="00D90CDC">
        <w:rPr>
          <w:b/>
        </w:rPr>
        <w:t>3</w:t>
      </w:r>
    </w:p>
    <w:p w:rsidR="00604359" w:rsidRDefault="005A0542" w:rsidP="00604359">
      <w:pPr>
        <w:jc w:val="both"/>
        <w:rPr>
          <w:bCs/>
        </w:rPr>
      </w:pPr>
      <w:r>
        <w:t xml:space="preserve">      </w:t>
      </w:r>
      <w:r w:rsidR="00604359">
        <w:rPr>
          <w:bCs/>
        </w:rPr>
        <w:t>Для промежуточной аттестации при изучении ПМ.03 применяются: зачеты (в том числе дифференцированные зачеты с выставлением оценок по рейтингу), дифференцированный зачет по МДК.03.01 в форме тестовых заданий</w:t>
      </w:r>
      <w:r w:rsidR="00DE226E">
        <w:rPr>
          <w:bCs/>
        </w:rPr>
        <w:t xml:space="preserve"> </w:t>
      </w:r>
      <w:r w:rsidR="00604359">
        <w:rPr>
          <w:bCs/>
        </w:rPr>
        <w:t xml:space="preserve">и квалификационный экзамен по модулю в целом. </w:t>
      </w:r>
    </w:p>
    <w:p w:rsidR="005D2241" w:rsidRPr="0048507C" w:rsidRDefault="00825259" w:rsidP="00604359">
      <w:pPr>
        <w:pStyle w:val="af9"/>
        <w:tabs>
          <w:tab w:val="left" w:pos="8931"/>
        </w:tabs>
        <w:ind w:left="0" w:firstLine="0"/>
      </w:pPr>
      <w:r>
        <w:t xml:space="preserve">    </w:t>
      </w:r>
      <w:r w:rsidR="00A06394">
        <w:t xml:space="preserve"> </w:t>
      </w:r>
      <w:r w:rsidR="005D2241" w:rsidRPr="0048507C">
        <w:t>Промежуточная аттестация проводится непосредственно после завершения освоения</w:t>
      </w:r>
      <w:r w:rsidR="005D2241" w:rsidRPr="0048507C">
        <w:rPr>
          <w:bCs/>
        </w:rPr>
        <w:t xml:space="preserve"> программы </w:t>
      </w:r>
      <w:r w:rsidR="005D2241" w:rsidRPr="0048507C">
        <w:t>профессионального модуля и прохождения учебной практик</w:t>
      </w:r>
      <w:r w:rsidR="00DE226E">
        <w:t>и, входящей</w:t>
      </w:r>
      <w:r w:rsidR="005D2241" w:rsidRPr="0048507C">
        <w:t xml:space="preserve"> в состав профессионального модуля. </w:t>
      </w:r>
      <w:r w:rsidR="005D2241" w:rsidRPr="0048507C">
        <w:rPr>
          <w:bCs/>
        </w:rPr>
        <w:t>Уч</w:t>
      </w:r>
      <w:r w:rsidR="00E329CC">
        <w:rPr>
          <w:bCs/>
        </w:rPr>
        <w:t>ё</w:t>
      </w:r>
      <w:r w:rsidR="005D2241" w:rsidRPr="0048507C">
        <w:rPr>
          <w:bCs/>
        </w:rPr>
        <w:t>т учебных</w:t>
      </w:r>
      <w:r w:rsidR="005B3936">
        <w:rPr>
          <w:bCs/>
        </w:rPr>
        <w:t xml:space="preserve"> </w:t>
      </w:r>
      <w:r w:rsidR="005D2241" w:rsidRPr="0048507C">
        <w:rPr>
          <w:bCs/>
        </w:rPr>
        <w:t xml:space="preserve">достижений обучающихся проводится при помощи различных форм текущего контроля. </w:t>
      </w:r>
      <w:r w:rsidR="005D2241" w:rsidRPr="0048507C">
        <w:t>Промежуточная аттестация в форме зач</w:t>
      </w:r>
      <w:r w:rsidR="00E329CC">
        <w:t>ё</w:t>
      </w:r>
      <w:r w:rsidR="005D2241" w:rsidRPr="0048507C">
        <w:t>та или дифференцированного зач</w:t>
      </w:r>
      <w:r w:rsidR="00E329CC">
        <w:t>ё</w:t>
      </w:r>
      <w:r w:rsidR="005D2241" w:rsidRPr="0048507C">
        <w:t>та проводится за сч</w:t>
      </w:r>
      <w:r w:rsidR="00E329CC">
        <w:t>ё</w:t>
      </w:r>
      <w:r w:rsidR="005D2241" w:rsidRPr="0048507C">
        <w:t>т часов, отвед</w:t>
      </w:r>
      <w:r w:rsidR="00E329CC">
        <w:t>ё</w:t>
      </w:r>
      <w:r w:rsidR="005D2241" w:rsidRPr="0048507C">
        <w:t>нных на освоение профессионального модуля. Промежуточ</w:t>
      </w:r>
      <w:r w:rsidR="00A06394">
        <w:t>ная</w:t>
      </w:r>
      <w:r w:rsidR="005D2241">
        <w:t xml:space="preserve"> </w:t>
      </w:r>
      <w:r w:rsidR="005D2241" w:rsidRPr="0048507C">
        <w:t>аттестаци</w:t>
      </w:r>
      <w:r w:rsidR="00A06394">
        <w:t>я</w:t>
      </w:r>
      <w:r w:rsidR="005D2241" w:rsidRPr="0048507C">
        <w:t xml:space="preserve"> в форме экзамена проводится в день, освобожд</w:t>
      </w:r>
      <w:r w:rsidR="00E329CC">
        <w:t>ё</w:t>
      </w:r>
      <w:r w:rsidR="005D2241" w:rsidRPr="0048507C">
        <w:t>нный от других форм учебной нагрузки.</w:t>
      </w:r>
    </w:p>
    <w:p w:rsidR="00A3087D" w:rsidRDefault="00825259" w:rsidP="00963A17">
      <w:pPr>
        <w:pStyle w:val="af9"/>
        <w:tabs>
          <w:tab w:val="left" w:pos="8931"/>
          <w:tab w:val="left" w:pos="9354"/>
        </w:tabs>
        <w:ind w:left="0" w:firstLine="0"/>
      </w:pPr>
      <w:r>
        <w:t xml:space="preserve">      </w:t>
      </w:r>
      <w:r w:rsidR="005D2241" w:rsidRPr="0048507C">
        <w:t xml:space="preserve">Промежуточная аттестация проводится в соответствии с графиком учебного процесса. </w:t>
      </w:r>
      <w:proofErr w:type="gramStart"/>
      <w:r w:rsidR="005D2241" w:rsidRPr="0048507C">
        <w:t>Цель пром</w:t>
      </w:r>
      <w:r w:rsidR="00A3087D">
        <w:t>ежуточных</w:t>
      </w:r>
      <w:r w:rsidR="00013907">
        <w:t xml:space="preserve"> аттестаций</w:t>
      </w:r>
      <w:r w:rsidR="005D2241" w:rsidRPr="0048507C">
        <w:t xml:space="preserve"> </w:t>
      </w:r>
      <w:r w:rsidR="003159E4" w:rsidRPr="003159E4">
        <w:t xml:space="preserve">- </w:t>
      </w:r>
      <w:r w:rsidR="005D2241" w:rsidRPr="0048507C">
        <w:t>установить степень соответствия достигнутых обучающимися промежуточных результатов обучения (освоенных компетенций)</w:t>
      </w:r>
      <w:r w:rsidR="003159E4">
        <w:t>,</w:t>
      </w:r>
      <w:r w:rsidR="005D2241" w:rsidRPr="0048507C">
        <w:t xml:space="preserve"> планировавшимся при разработке</w:t>
      </w:r>
      <w:r w:rsidR="00B67931">
        <w:t xml:space="preserve"> ППССЗ</w:t>
      </w:r>
      <w:r w:rsidR="005D2241" w:rsidRPr="004F00B3">
        <w:rPr>
          <w:color w:val="FF0000"/>
        </w:rPr>
        <w:t>.</w:t>
      </w:r>
      <w:proofErr w:type="gramEnd"/>
      <w:r w:rsidR="005D2241" w:rsidRPr="0048507C">
        <w:t xml:space="preserve"> В ходе промежуточных аттестаций проверяется уровень </w:t>
      </w:r>
      <w:proofErr w:type="spellStart"/>
      <w:r w:rsidR="005D2241" w:rsidRPr="0048507C">
        <w:t>сформированности</w:t>
      </w:r>
      <w:proofErr w:type="spellEnd"/>
      <w:r w:rsidR="005D2241" w:rsidRPr="0048507C">
        <w:t xml:space="preserve"> компетенций.</w:t>
      </w:r>
    </w:p>
    <w:p w:rsidR="00825259" w:rsidRPr="00E329CC" w:rsidRDefault="00A3087D" w:rsidP="00963A17">
      <w:pPr>
        <w:pStyle w:val="af9"/>
        <w:tabs>
          <w:tab w:val="left" w:pos="8931"/>
          <w:tab w:val="left" w:pos="9354"/>
        </w:tabs>
        <w:ind w:left="0" w:firstLine="0"/>
        <w:rPr>
          <w:bCs/>
          <w:color w:val="auto"/>
        </w:rPr>
      </w:pPr>
      <w:r>
        <w:t xml:space="preserve"> </w:t>
      </w:r>
      <w:r w:rsidR="00825259">
        <w:t xml:space="preserve">     Процедура и </w:t>
      </w:r>
      <w:r w:rsidR="00825259" w:rsidRPr="007B7894">
        <w:t xml:space="preserve">критерии </w:t>
      </w:r>
      <w:r w:rsidR="00825259">
        <w:t>оценивания достижений</w:t>
      </w:r>
      <w:r w:rsidR="005B3936">
        <w:t xml:space="preserve"> </w:t>
      </w:r>
      <w:r w:rsidR="00825259">
        <w:t>обучающихся</w:t>
      </w:r>
      <w:r w:rsidR="00825259" w:rsidRPr="007B7894">
        <w:t xml:space="preserve"> </w:t>
      </w:r>
      <w:r w:rsidR="00825259">
        <w:t>определяются</w:t>
      </w:r>
      <w:r w:rsidR="00825259" w:rsidRPr="007B7894">
        <w:t xml:space="preserve"> </w:t>
      </w:r>
      <w:r w:rsidR="00825259" w:rsidRPr="008E3EC6">
        <w:rPr>
          <w:bCs/>
        </w:rPr>
        <w:t>«Положени</w:t>
      </w:r>
      <w:r w:rsidR="00825259">
        <w:rPr>
          <w:bCs/>
        </w:rPr>
        <w:t>ем</w:t>
      </w:r>
      <w:r w:rsidR="00825259" w:rsidRPr="008E3EC6">
        <w:rPr>
          <w:bCs/>
        </w:rPr>
        <w:t xml:space="preserve"> по применению рейтинговой системы оценки знаний и умений», принятой в </w:t>
      </w:r>
      <w:r w:rsidR="00825259" w:rsidRPr="00E329CC">
        <w:rPr>
          <w:bCs/>
          <w:color w:val="auto"/>
        </w:rPr>
        <w:t>ГА</w:t>
      </w:r>
      <w:r w:rsidR="00E329CC" w:rsidRPr="00E329CC">
        <w:rPr>
          <w:bCs/>
          <w:color w:val="auto"/>
        </w:rPr>
        <w:t>П</w:t>
      </w:r>
      <w:r w:rsidR="00825259" w:rsidRPr="00E329CC">
        <w:rPr>
          <w:bCs/>
          <w:color w:val="auto"/>
        </w:rPr>
        <w:t>ОУ Башкирский колледж</w:t>
      </w:r>
      <w:r w:rsidR="00E329CC" w:rsidRPr="00E329CC">
        <w:rPr>
          <w:bCs/>
          <w:color w:val="auto"/>
        </w:rPr>
        <w:t xml:space="preserve"> архитектуры, строительства и коммунального хозяйства</w:t>
      </w:r>
      <w:r w:rsidR="00825259" w:rsidRPr="00E329CC">
        <w:rPr>
          <w:bCs/>
          <w:color w:val="auto"/>
        </w:rPr>
        <w:t>.</w:t>
      </w:r>
    </w:p>
    <w:p w:rsidR="005D2241" w:rsidRPr="00A3087D" w:rsidRDefault="00B851B5" w:rsidP="00963A17">
      <w:pPr>
        <w:jc w:val="both"/>
        <w:rPr>
          <w:bCs/>
        </w:rPr>
      </w:pPr>
      <w:r>
        <w:t xml:space="preserve">     </w:t>
      </w:r>
      <w:r w:rsidR="005D2241" w:rsidRPr="0048507C">
        <w:t xml:space="preserve">Рубежный контроль позволяет определить качество изучения учебного материала по разделам, темам учебных дисциплин и модулей.  Рубежный контроль проводится в форме </w:t>
      </w:r>
      <w:r w:rsidR="005D2241">
        <w:t>тестирования</w:t>
      </w:r>
      <w:r w:rsidR="005D2241" w:rsidRPr="0048507C">
        <w:t>, зач</w:t>
      </w:r>
      <w:r w:rsidR="00E329CC">
        <w:t>ё</w:t>
      </w:r>
      <w:r w:rsidR="005D2241" w:rsidRPr="0048507C">
        <w:t>тов по практическим работам.</w:t>
      </w:r>
    </w:p>
    <w:p w:rsidR="005D2241" w:rsidRPr="0048507C" w:rsidRDefault="00B851B5" w:rsidP="00963A17">
      <w:pPr>
        <w:jc w:val="both"/>
      </w:pPr>
      <w:r>
        <w:t xml:space="preserve">     </w:t>
      </w:r>
      <w:r w:rsidR="005D2241" w:rsidRPr="0048507C">
        <w:t xml:space="preserve">Предметом оценки по учебной </w:t>
      </w:r>
      <w:r w:rsidR="00390BD0">
        <w:t xml:space="preserve"> </w:t>
      </w:r>
      <w:r w:rsidR="005D2241" w:rsidRPr="0048507C">
        <w:t xml:space="preserve"> практике </w:t>
      </w:r>
      <w:r w:rsidR="00390BD0">
        <w:t xml:space="preserve"> </w:t>
      </w:r>
      <w:r w:rsidR="005D2241" w:rsidRPr="0048507C">
        <w:t>является приобретение практического опыта.</w:t>
      </w:r>
      <w:r>
        <w:t xml:space="preserve"> </w:t>
      </w:r>
      <w:r w:rsidR="005D2241" w:rsidRPr="0048507C">
        <w:t xml:space="preserve"> В заключении</w:t>
      </w:r>
      <w:r w:rsidR="008225D8">
        <w:t xml:space="preserve"> по практике</w:t>
      </w:r>
      <w:r w:rsidR="005D2241" w:rsidRPr="0048507C">
        <w:t xml:space="preserve"> отражаются виды работ, выполненные </w:t>
      </w:r>
      <w:proofErr w:type="gramStart"/>
      <w:r w:rsidR="005D2241" w:rsidRPr="0048507C">
        <w:t>обучающимся</w:t>
      </w:r>
      <w:proofErr w:type="gramEnd"/>
      <w:r w:rsidR="005D2241" w:rsidRPr="0048507C">
        <w:t xml:space="preserve"> во время практики, их объ</w:t>
      </w:r>
      <w:r w:rsidR="00E329CC">
        <w:t>ё</w:t>
      </w:r>
      <w:r w:rsidR="005D2241" w:rsidRPr="0048507C">
        <w:t>м, качество выполнения в соответствии с технологией и (или) требованиями организации, в которой проходила практика</w:t>
      </w:r>
      <w:r w:rsidR="005D2241" w:rsidRPr="0048507C">
        <w:rPr>
          <w:i/>
          <w:iCs/>
        </w:rPr>
        <w:t>.</w:t>
      </w:r>
    </w:p>
    <w:p w:rsidR="005D2241" w:rsidRPr="0048507C" w:rsidRDefault="005D2241" w:rsidP="00963A17">
      <w:pPr>
        <w:jc w:val="both"/>
      </w:pPr>
      <w:r w:rsidRPr="0048507C">
        <w:t xml:space="preserve">Итоговый контроль освоения вида профессиональной </w:t>
      </w:r>
      <w:r w:rsidRPr="00B851B5">
        <w:t xml:space="preserve">деятельности </w:t>
      </w:r>
      <w:r w:rsidR="00B851B5" w:rsidRPr="00264CDF">
        <w:rPr>
          <w:b/>
        </w:rPr>
        <w:t>«</w:t>
      </w:r>
      <w:r w:rsidR="00DD5355">
        <w:t>Организация деятельности структурных подразделений при выполнении</w:t>
      </w:r>
      <w:r w:rsidR="003B31DE" w:rsidRPr="00B7060D">
        <w:t xml:space="preserve"> строитель</w:t>
      </w:r>
      <w:r w:rsidR="00DD5355">
        <w:t>но-монтажных работ</w:t>
      </w:r>
      <w:r w:rsidR="003B31DE" w:rsidRPr="00B7060D">
        <w:t>, эксплуатации</w:t>
      </w:r>
      <w:r w:rsidR="00DD5355">
        <w:t>, ремонте</w:t>
      </w:r>
      <w:r w:rsidR="003B31DE" w:rsidRPr="00B7060D">
        <w:t xml:space="preserve"> и реконструкции </w:t>
      </w:r>
      <w:r w:rsidR="00DD5355">
        <w:t>зданий и сооружений</w:t>
      </w:r>
      <w:r w:rsidR="00B851B5" w:rsidRPr="00264CDF">
        <w:rPr>
          <w:b/>
        </w:rPr>
        <w:t>»</w:t>
      </w:r>
      <w:r w:rsidRPr="00264CDF">
        <w:rPr>
          <w:b/>
        </w:rPr>
        <w:t xml:space="preserve"> </w:t>
      </w:r>
      <w:r w:rsidRPr="00B851B5">
        <w:t>осуществляется на квалификационном экзамене</w:t>
      </w:r>
      <w:r w:rsidRPr="0048507C">
        <w:t>. Условием допуска к квалификационному экзамену является положительная аттестация по МДК, учебной практике и производственной практике.</w:t>
      </w:r>
    </w:p>
    <w:p w:rsidR="005D2241" w:rsidRPr="0048507C" w:rsidRDefault="005D2241" w:rsidP="00963A17">
      <w:pPr>
        <w:jc w:val="both"/>
      </w:pPr>
      <w:r w:rsidRPr="0048507C">
        <w:t xml:space="preserve">Экзамен (квалификационный) проводится в </w:t>
      </w:r>
      <w:r>
        <w:t>форме</w:t>
      </w:r>
      <w:r w:rsidRPr="0048507C">
        <w:t xml:space="preserve"> выполнения практическ</w:t>
      </w:r>
      <w:r>
        <w:t>их</w:t>
      </w:r>
      <w:r w:rsidRPr="0048507C">
        <w:t xml:space="preserve"> задани</w:t>
      </w:r>
      <w:r>
        <w:t>й</w:t>
      </w:r>
      <w:r w:rsidRPr="0048507C">
        <w:t xml:space="preserve">, необходимых для оценки освоения вида профессиональной деятельности. Условием положительной аттестации (вид профессиональной деятельности освоен) на </w:t>
      </w:r>
      <w:r w:rsidR="00DD5355" w:rsidRPr="0048507C">
        <w:t xml:space="preserve">квалификационном </w:t>
      </w:r>
      <w:r w:rsidRPr="0048507C">
        <w:t xml:space="preserve">экзамене является положительная оценка освоения всех профессиональных компетенций по всем контролируемым показателям. </w:t>
      </w:r>
    </w:p>
    <w:p w:rsidR="00EA597A" w:rsidRDefault="005D2241" w:rsidP="00963A17">
      <w:pPr>
        <w:jc w:val="both"/>
      </w:pPr>
      <w:r w:rsidRPr="0048507C"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  <w:bookmarkStart w:id="10" w:name="_Toc307286512"/>
      <w:bookmarkStart w:id="11" w:name="_Toc307288328"/>
    </w:p>
    <w:p w:rsidR="00C03E1B" w:rsidRDefault="00636E84" w:rsidP="00963A17">
      <w:pPr>
        <w:jc w:val="both"/>
        <w:rPr>
          <w:b/>
          <w:iCs/>
        </w:rPr>
      </w:pPr>
      <w:r>
        <w:rPr>
          <w:b/>
        </w:rPr>
        <w:lastRenderedPageBreak/>
        <w:t>2</w:t>
      </w:r>
      <w:r w:rsidR="00C03E1B" w:rsidRPr="00B01F07">
        <w:rPr>
          <w:b/>
        </w:rPr>
        <w:t xml:space="preserve"> </w:t>
      </w:r>
      <w:bookmarkStart w:id="12" w:name="_Toc307288329"/>
      <w:bookmarkEnd w:id="10"/>
      <w:bookmarkEnd w:id="11"/>
      <w:r w:rsidR="00C03E1B" w:rsidRPr="00B01F07">
        <w:rPr>
          <w:b/>
          <w:iCs/>
        </w:rPr>
        <w:t xml:space="preserve">Комплект материалов для оценки </w:t>
      </w:r>
      <w:proofErr w:type="spellStart"/>
      <w:r w:rsidR="00C03E1B" w:rsidRPr="00B01F07">
        <w:rPr>
          <w:b/>
          <w:iCs/>
        </w:rPr>
        <w:t>сформированности</w:t>
      </w:r>
      <w:proofErr w:type="spellEnd"/>
      <w:r w:rsidR="00C03E1B" w:rsidRPr="00B01F07">
        <w:rPr>
          <w:b/>
          <w:iCs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2"/>
    </w:p>
    <w:p w:rsidR="002D5B76" w:rsidRDefault="00636E84" w:rsidP="00963A17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2.1</w:t>
      </w:r>
      <w:r w:rsidR="002D5B7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Комплект материалов для оценки </w:t>
      </w:r>
      <w:proofErr w:type="spellStart"/>
      <w:r w:rsidR="002D5B76">
        <w:rPr>
          <w:rFonts w:ascii="Times New Roman" w:hAnsi="Times New Roman" w:cs="Times New Roman"/>
          <w:i w:val="0"/>
          <w:iCs w:val="0"/>
          <w:sz w:val="24"/>
          <w:szCs w:val="24"/>
        </w:rPr>
        <w:t>сформированности</w:t>
      </w:r>
      <w:proofErr w:type="spellEnd"/>
      <w:r w:rsidR="002D5B7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</w:p>
    <w:p w:rsidR="00B851B5" w:rsidRPr="00701AFF" w:rsidRDefault="00636E84" w:rsidP="00963A1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2.1.1</w:t>
      </w:r>
      <w:r w:rsidR="00B851B5" w:rsidRPr="00701AFF">
        <w:rPr>
          <w:b/>
          <w:color w:val="000000"/>
        </w:rPr>
        <w:t xml:space="preserve"> Типовые задания для оценки освоения </w:t>
      </w:r>
      <w:r w:rsidR="00AF5226">
        <w:rPr>
          <w:b/>
          <w:color w:val="000000"/>
        </w:rPr>
        <w:t>МДК</w:t>
      </w:r>
      <w:r w:rsidR="00E329CC">
        <w:rPr>
          <w:b/>
          <w:color w:val="000000"/>
        </w:rPr>
        <w:t>.</w:t>
      </w:r>
      <w:r w:rsidR="00B851B5" w:rsidRPr="00701AFF">
        <w:rPr>
          <w:b/>
          <w:color w:val="000000"/>
        </w:rPr>
        <w:t>0</w:t>
      </w:r>
      <w:r w:rsidR="00DD5355">
        <w:rPr>
          <w:b/>
          <w:color w:val="000000"/>
        </w:rPr>
        <w:t>3</w:t>
      </w:r>
      <w:r w:rsidR="00AF5226">
        <w:rPr>
          <w:b/>
          <w:color w:val="000000"/>
        </w:rPr>
        <w:t>.01.</w:t>
      </w:r>
    </w:p>
    <w:p w:rsidR="00264CDF" w:rsidRDefault="00264CDF" w:rsidP="00963A17">
      <w:pPr>
        <w:jc w:val="both"/>
        <w:rPr>
          <w:b/>
        </w:rPr>
      </w:pPr>
      <w:r>
        <w:rPr>
          <w:b/>
        </w:rPr>
        <w:t xml:space="preserve">Контроль освоения </w:t>
      </w:r>
      <w:r w:rsidR="00AF5226">
        <w:rPr>
          <w:b/>
        </w:rPr>
        <w:t>МДК</w:t>
      </w:r>
      <w:r w:rsidR="00E329CC">
        <w:rPr>
          <w:b/>
        </w:rPr>
        <w:t>.</w:t>
      </w:r>
      <w:r>
        <w:rPr>
          <w:b/>
        </w:rPr>
        <w:t>0</w:t>
      </w:r>
      <w:r w:rsidR="00DD5355">
        <w:rPr>
          <w:b/>
        </w:rPr>
        <w:t>3</w:t>
      </w:r>
      <w:r w:rsidR="00AF5226">
        <w:rPr>
          <w:b/>
        </w:rPr>
        <w:t>.01.</w:t>
      </w:r>
      <w:r w:rsidR="00DD5355">
        <w:rPr>
          <w:b/>
        </w:rPr>
        <w:t xml:space="preserve"> </w:t>
      </w:r>
      <w:r>
        <w:rPr>
          <w:b/>
        </w:rPr>
        <w:t xml:space="preserve">осуществляется в форме </w:t>
      </w:r>
      <w:r w:rsidR="00AF5226">
        <w:rPr>
          <w:b/>
        </w:rPr>
        <w:t>тестирования</w:t>
      </w:r>
    </w:p>
    <w:p w:rsidR="00B851B5" w:rsidRDefault="00B851B5" w:rsidP="00963A17">
      <w:pPr>
        <w:jc w:val="both"/>
        <w:rPr>
          <w:b/>
        </w:rPr>
      </w:pPr>
      <w:r w:rsidRPr="00B44965">
        <w:rPr>
          <w:b/>
        </w:rPr>
        <w:t xml:space="preserve">Проверяемые результаты обучения: </w:t>
      </w:r>
    </w:p>
    <w:tbl>
      <w:tblPr>
        <w:tblW w:w="4796" w:type="pct"/>
        <w:tblLook w:val="01E0" w:firstRow="1" w:lastRow="1" w:firstColumn="1" w:lastColumn="1" w:noHBand="0" w:noVBand="0"/>
      </w:tblPr>
      <w:tblGrid>
        <w:gridCol w:w="1300"/>
        <w:gridCol w:w="7881"/>
      </w:tblGrid>
      <w:tr w:rsidR="00F2466F" w:rsidRPr="000A1F4F" w:rsidTr="00963A17">
        <w:tc>
          <w:tcPr>
            <w:tcW w:w="708" w:type="pct"/>
          </w:tcPr>
          <w:p w:rsidR="00F2466F" w:rsidRPr="00556B6A" w:rsidRDefault="00F2466F" w:rsidP="00963A17">
            <w:pPr>
              <w:rPr>
                <w:bCs/>
              </w:rPr>
            </w:pPr>
            <w:r w:rsidRPr="00556B6A">
              <w:rPr>
                <w:bCs/>
              </w:rPr>
              <w:t>ПК</w:t>
            </w:r>
            <w:r w:rsidR="00DD5355" w:rsidRPr="00556B6A">
              <w:rPr>
                <w:bCs/>
              </w:rPr>
              <w:t xml:space="preserve"> 3</w:t>
            </w:r>
            <w:r w:rsidRPr="00556B6A">
              <w:rPr>
                <w:bCs/>
              </w:rPr>
              <w:t>.1</w:t>
            </w:r>
            <w:r w:rsidR="00636E84">
              <w:rPr>
                <w:bCs/>
              </w:rPr>
              <w:t>.</w:t>
            </w:r>
          </w:p>
        </w:tc>
        <w:tc>
          <w:tcPr>
            <w:tcW w:w="4292" w:type="pct"/>
          </w:tcPr>
          <w:p w:rsidR="00F2466F" w:rsidRPr="00556B6A" w:rsidRDefault="00B61F39" w:rsidP="00963A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6B6A">
              <w:rPr>
                <w:bCs/>
              </w:rPr>
              <w:t>Осуществлять оперативное планирование деятельности структурных подразделений при проведении СМР, текущего содержания и реконструкции строительных объектов.</w:t>
            </w:r>
          </w:p>
        </w:tc>
      </w:tr>
      <w:tr w:rsidR="00F2466F" w:rsidRPr="000A1F4F" w:rsidTr="00963A17">
        <w:tc>
          <w:tcPr>
            <w:tcW w:w="708" w:type="pct"/>
          </w:tcPr>
          <w:p w:rsidR="00F2466F" w:rsidRPr="00556B6A" w:rsidRDefault="00F2466F" w:rsidP="00963A17">
            <w:pPr>
              <w:rPr>
                <w:bCs/>
              </w:rPr>
            </w:pPr>
            <w:r w:rsidRPr="00556B6A">
              <w:rPr>
                <w:bCs/>
              </w:rPr>
              <w:t>ПК</w:t>
            </w:r>
            <w:r w:rsidR="00B61F39" w:rsidRPr="00556B6A">
              <w:rPr>
                <w:bCs/>
              </w:rPr>
              <w:t xml:space="preserve"> 3</w:t>
            </w:r>
            <w:r w:rsidRPr="00556B6A">
              <w:rPr>
                <w:bCs/>
              </w:rPr>
              <w:t>.2</w:t>
            </w:r>
            <w:r w:rsidR="00636E84">
              <w:rPr>
                <w:bCs/>
              </w:rPr>
              <w:t>.</w:t>
            </w:r>
          </w:p>
        </w:tc>
        <w:tc>
          <w:tcPr>
            <w:tcW w:w="4292" w:type="pct"/>
          </w:tcPr>
          <w:p w:rsidR="00F2466F" w:rsidRPr="00556B6A" w:rsidRDefault="00B61F39" w:rsidP="00963A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6B6A">
              <w:rPr>
                <w:bCs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B61F39" w:rsidRPr="000A1F4F" w:rsidTr="00963A17">
        <w:tc>
          <w:tcPr>
            <w:tcW w:w="708" w:type="pct"/>
          </w:tcPr>
          <w:p w:rsidR="00B61F39" w:rsidRPr="00556B6A" w:rsidRDefault="00B61F39" w:rsidP="00963A17">
            <w:pPr>
              <w:rPr>
                <w:bCs/>
              </w:rPr>
            </w:pPr>
            <w:r w:rsidRPr="00556B6A">
              <w:rPr>
                <w:bCs/>
              </w:rPr>
              <w:t>ПК</w:t>
            </w:r>
            <w:r w:rsidR="00AE61C3" w:rsidRPr="00556B6A">
              <w:rPr>
                <w:bCs/>
              </w:rPr>
              <w:t xml:space="preserve"> 3.3</w:t>
            </w:r>
            <w:r w:rsidR="00636E84">
              <w:rPr>
                <w:bCs/>
              </w:rPr>
              <w:t>.</w:t>
            </w:r>
          </w:p>
        </w:tc>
        <w:tc>
          <w:tcPr>
            <w:tcW w:w="4292" w:type="pct"/>
          </w:tcPr>
          <w:p w:rsidR="00B61F39" w:rsidRPr="00556B6A" w:rsidRDefault="00AE61C3" w:rsidP="00963A17">
            <w:pPr>
              <w:widowControl w:val="0"/>
              <w:suppressAutoHyphens/>
              <w:jc w:val="both"/>
              <w:rPr>
                <w:bCs/>
              </w:rPr>
            </w:pPr>
            <w:r w:rsidRPr="00556B6A">
              <w:rPr>
                <w:bCs/>
              </w:rPr>
              <w:t>Контролировать и оценивать деятельность структурных подразделений.</w:t>
            </w:r>
          </w:p>
        </w:tc>
      </w:tr>
      <w:tr w:rsidR="006458AD" w:rsidRPr="000A1F4F" w:rsidTr="00963A17">
        <w:tc>
          <w:tcPr>
            <w:tcW w:w="708" w:type="pct"/>
          </w:tcPr>
          <w:p w:rsidR="006458AD" w:rsidRPr="00556B6A" w:rsidRDefault="006458AD" w:rsidP="00963A17">
            <w:pPr>
              <w:rPr>
                <w:bCs/>
              </w:rPr>
            </w:pPr>
            <w:r w:rsidRPr="00556B6A">
              <w:rPr>
                <w:bCs/>
              </w:rPr>
              <w:t>ПК 3.4</w:t>
            </w:r>
            <w:r w:rsidR="00636E84">
              <w:rPr>
                <w:bCs/>
              </w:rPr>
              <w:t>.</w:t>
            </w:r>
            <w:r w:rsidRPr="00556B6A">
              <w:rPr>
                <w:bCs/>
              </w:rPr>
              <w:t xml:space="preserve"> </w:t>
            </w:r>
          </w:p>
        </w:tc>
        <w:tc>
          <w:tcPr>
            <w:tcW w:w="4292" w:type="pct"/>
          </w:tcPr>
          <w:p w:rsidR="006458AD" w:rsidRPr="00556B6A" w:rsidRDefault="006458AD" w:rsidP="00963A17">
            <w:pPr>
              <w:widowControl w:val="0"/>
              <w:suppressAutoHyphens/>
              <w:jc w:val="both"/>
              <w:rPr>
                <w:bCs/>
              </w:rPr>
            </w:pPr>
            <w:r w:rsidRPr="00556B6A">
              <w:rPr>
                <w:bCs/>
              </w:rPr>
              <w:t>Обеспечивать соблюдени</w:t>
            </w:r>
            <w:r w:rsidR="00556B6A" w:rsidRPr="00556B6A">
              <w:rPr>
                <w:bCs/>
              </w:rPr>
              <w:t>я</w:t>
            </w:r>
            <w:r w:rsidRPr="00556B6A">
              <w:rPr>
                <w:bCs/>
              </w:rPr>
              <w:t xml:space="preserve"> требований охраны труда, безопасности жизнедеятельности и защиту окружающей среды </w:t>
            </w:r>
            <w:r w:rsidRPr="00556B6A">
              <w:t>при выполнении строительно-монтажных, ремонтных работ и работ по реконструкции строительных объектов.</w:t>
            </w:r>
          </w:p>
        </w:tc>
      </w:tr>
    </w:tbl>
    <w:p w:rsidR="00B851B5" w:rsidRPr="002330E3" w:rsidRDefault="00B851B5" w:rsidP="00963A17">
      <w:pPr>
        <w:rPr>
          <w:b/>
        </w:rPr>
      </w:pPr>
      <w:r w:rsidRPr="002330E3">
        <w:rPr>
          <w:b/>
        </w:rPr>
        <w:t xml:space="preserve">Критерии оценки усвоения знаний и </w:t>
      </w:r>
      <w:proofErr w:type="spellStart"/>
      <w:r w:rsidRPr="002330E3">
        <w:rPr>
          <w:b/>
        </w:rPr>
        <w:t>сформированности</w:t>
      </w:r>
      <w:proofErr w:type="spellEnd"/>
      <w:r w:rsidRPr="002330E3">
        <w:rPr>
          <w:b/>
        </w:rPr>
        <w:t xml:space="preserve"> умений:</w:t>
      </w:r>
    </w:p>
    <w:p w:rsidR="002422F8" w:rsidRPr="00264CDF" w:rsidRDefault="002422F8" w:rsidP="00963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264CD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4CDF">
        <w:t>обучающийся</w:t>
      </w:r>
      <w:proofErr w:type="gramEnd"/>
      <w:r w:rsidRPr="00264CDF">
        <w:t xml:space="preserve"> в ходе освоения профессионального модуля должен:</w:t>
      </w:r>
    </w:p>
    <w:p w:rsidR="002422F8" w:rsidRPr="00264CDF" w:rsidRDefault="002422F8" w:rsidP="00963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4CDF">
        <w:rPr>
          <w:b/>
        </w:rPr>
        <w:t>иметь практический опыт:</w:t>
      </w:r>
    </w:p>
    <w:p w:rsidR="00AE61C3" w:rsidRDefault="00A06394" w:rsidP="00040278">
      <w:pPr>
        <w:numPr>
          <w:ilvl w:val="0"/>
          <w:numId w:val="1"/>
        </w:numPr>
        <w:jc w:val="both"/>
      </w:pPr>
      <w:r>
        <w:t>о</w:t>
      </w:r>
      <w:r w:rsidR="00AE61C3">
        <w:t>существления планирования деятельности структурных подразделений при строительстве и эксплуатации зданий и сооружений;</w:t>
      </w:r>
    </w:p>
    <w:p w:rsidR="002422F8" w:rsidRDefault="00AE61C3" w:rsidP="00040278">
      <w:pPr>
        <w:numPr>
          <w:ilvl w:val="0"/>
          <w:numId w:val="1"/>
        </w:numPr>
        <w:jc w:val="both"/>
      </w:pPr>
      <w:r>
        <w:t>контроля и обеспечения деятельности структурных подразделений</w:t>
      </w:r>
      <w:r w:rsidR="002422F8" w:rsidRPr="00264CDF">
        <w:t>;</w:t>
      </w:r>
    </w:p>
    <w:p w:rsidR="000E4A51" w:rsidRDefault="000E4A51" w:rsidP="00040278">
      <w:pPr>
        <w:numPr>
          <w:ilvl w:val="0"/>
          <w:numId w:val="1"/>
        </w:numPr>
        <w:jc w:val="both"/>
      </w:pPr>
      <w:r>
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</w:r>
    </w:p>
    <w:p w:rsidR="000E4A51" w:rsidRPr="000E4A51" w:rsidRDefault="000E4A51" w:rsidP="00963A17">
      <w:pPr>
        <w:jc w:val="both"/>
        <w:rPr>
          <w:b/>
        </w:rPr>
      </w:pPr>
      <w:r w:rsidRPr="000E4A51">
        <w:rPr>
          <w:b/>
        </w:rPr>
        <w:t xml:space="preserve">уметь:                                    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 xml:space="preserve">определять содержание учредительных функций на каждом этапе производства; 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производить расстановку бригад и не входящих в их состав отдельных работников на участке;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устанавливать производственные задания;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проводить производственный инструктаж;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выдавать и распределять производственные задания между исполнителями работ бригадами и звеньями);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делить фронт работ на захватки и делянки;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закреплять объемы работ за бригадами;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организовывать выполнение работ в соответствии с графиками и сроками производства работ;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обеспечивать работников инструментами, приспособлениями, средствами малой механизации, транспортом, спецодеждой, защитными средствами;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обеспечивать условия для освоения и выполнения рабочими установленных норм выработки;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lastRenderedPageBreak/>
        <w:t>обеспечивать соблюдение законности на производстве;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защищать свои гражданские, трудовые права в соответствии с правовыми и нормативными документами;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организовывать оперативный уч</w:t>
      </w:r>
      <w:r w:rsidR="008B2AD2">
        <w:t>ё</w:t>
      </w:r>
      <w:r w:rsidRPr="000E4A51">
        <w:t>т выполнения производственных заданий;</w:t>
      </w:r>
    </w:p>
    <w:p w:rsidR="002D0885" w:rsidRDefault="000E4A51" w:rsidP="00040278">
      <w:pPr>
        <w:numPr>
          <w:ilvl w:val="0"/>
          <w:numId w:val="2"/>
        </w:numPr>
        <w:jc w:val="both"/>
      </w:pPr>
      <w:r w:rsidRPr="000E4A51">
        <w:t xml:space="preserve">оформлять документы по учету рабочего времени, выработки, простоев; 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 xml:space="preserve">-пользоваться основными нормативными документами по охране труда и охране окружающей среды; 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 xml:space="preserve">проводить анализ </w:t>
      </w:r>
      <w:proofErr w:type="spellStart"/>
      <w:r w:rsidRPr="000E4A51">
        <w:t>травмоопасных</w:t>
      </w:r>
      <w:proofErr w:type="spellEnd"/>
      <w:r w:rsidRPr="000E4A51">
        <w:t xml:space="preserve"> и вредных факторов в сфере профессиональной деятельности;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 xml:space="preserve">использовать </w:t>
      </w:r>
      <w:proofErr w:type="spellStart"/>
      <w:r w:rsidRPr="000E4A51">
        <w:t>экобиозащитную</w:t>
      </w:r>
      <w:proofErr w:type="spellEnd"/>
      <w:r w:rsidRPr="000E4A51">
        <w:t xml:space="preserve"> технику;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обеспечивать соблюдение рабочими требований охраны труда и техники безопасности на рабочих местах;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проводить аттестацию рабочих мест;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 xml:space="preserve">разрабатывать и осуществлять мероприятия по предотвращению производственного травматизма; 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вести надзор за правильным и безопасным использованием технических средств на строительной площадке;</w:t>
      </w:r>
    </w:p>
    <w:p w:rsidR="000E4A51" w:rsidRPr="000E4A51" w:rsidRDefault="000E4A51" w:rsidP="00040278">
      <w:pPr>
        <w:numPr>
          <w:ilvl w:val="0"/>
          <w:numId w:val="2"/>
        </w:numPr>
        <w:jc w:val="both"/>
      </w:pPr>
      <w:r w:rsidRPr="000E4A51">
        <w:t>проводить инструктаж по охране труда работников на рабочем месте в объ</w:t>
      </w:r>
      <w:r w:rsidR="002D0885">
        <w:t>ё</w:t>
      </w:r>
      <w:r w:rsidRPr="000E4A51">
        <w:t>ме инструкций, с записью в журнале инструктажа;</w:t>
      </w:r>
    </w:p>
    <w:p w:rsidR="000E4A51" w:rsidRPr="000E4A51" w:rsidRDefault="000E4A51" w:rsidP="00963A17">
      <w:pPr>
        <w:jc w:val="both"/>
        <w:rPr>
          <w:b/>
        </w:rPr>
      </w:pPr>
      <w:r w:rsidRPr="000E4A51">
        <w:rPr>
          <w:b/>
        </w:rPr>
        <w:t xml:space="preserve">знать:                                    </w:t>
      </w:r>
    </w:p>
    <w:p w:rsidR="00DF510C" w:rsidRDefault="00DF510C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480" w:hanging="120"/>
        <w:jc w:val="both"/>
      </w:pPr>
      <w:r>
        <w:t>порядок составления организационной структуры предприятий строительной отрасли;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480" w:hanging="120"/>
        <w:jc w:val="both"/>
      </w:pPr>
      <w:r w:rsidRPr="000E4A51">
        <w:t>научно-технические достижения и опыт организации строительного производства; научную организацию рабочих мест; принципы и методы планирования работ на участке;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600"/>
        </w:tabs>
        <w:ind w:left="600" w:hanging="240"/>
        <w:jc w:val="both"/>
      </w:pPr>
      <w:r w:rsidRPr="000E4A51">
        <w:t>при</w:t>
      </w:r>
      <w:r w:rsidR="002D0885">
        <w:t>ё</w:t>
      </w:r>
      <w:r w:rsidRPr="000E4A51">
        <w:t>мы и методы управления структурными подразделениями при выполнении ими производственных задач;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 xml:space="preserve">нормативно-техническую и распорядительную документацию по вопросам организации деятельности строительных участков; 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формы организации труда рабочих;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общие принципы оперативного планирования производства строительно-монтажных работ;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гражданское, трудовое, административное законодательство;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права и обязанности работников в сфере профессиональной деятельности;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действующее положение по оплате труда работников организации (нормы и расценки на выполненные работы);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нормативные документы, определяющие права, обязанности и ответственность руководителей и работников;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формы и методы стимулирования коллективов и отдельных работников;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основные нормативные и законодательные акты в области охраны труда и окружающей среды;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инженерные решения по технике безопасности при использовании строительных машин и оборудования;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требования по аттестации рабочих мест;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основы пожарной безопасности;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методы оказания первой помощи пострадавшим при несчастных случаях;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</w:tabs>
        <w:ind w:left="600" w:hanging="240"/>
        <w:jc w:val="both"/>
      </w:pPr>
      <w:r w:rsidRPr="000E4A51">
        <w:t>технику безопасности при производстве работ;</w:t>
      </w:r>
    </w:p>
    <w:p w:rsidR="000E4A51" w:rsidRPr="000E4A51" w:rsidRDefault="000E4A51" w:rsidP="00040278">
      <w:pPr>
        <w:numPr>
          <w:ilvl w:val="0"/>
          <w:numId w:val="3"/>
        </w:numPr>
        <w:tabs>
          <w:tab w:val="clear" w:pos="1044"/>
          <w:tab w:val="num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hanging="240"/>
        <w:jc w:val="both"/>
      </w:pPr>
      <w:r w:rsidRPr="000E4A51">
        <w:t>организацию производственной санитарии и гигиены.</w:t>
      </w:r>
    </w:p>
    <w:p w:rsidR="000E4A51" w:rsidRDefault="000E4A51" w:rsidP="00963A17"/>
    <w:p w:rsidR="00636E84" w:rsidRDefault="00636E84" w:rsidP="00963A17"/>
    <w:p w:rsidR="00636E84" w:rsidRDefault="00636E84" w:rsidP="00963A17"/>
    <w:p w:rsidR="00782510" w:rsidRDefault="00782510" w:rsidP="00963A17"/>
    <w:p w:rsidR="00782510" w:rsidRPr="00782510" w:rsidRDefault="00782510" w:rsidP="0078251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782510">
        <w:rPr>
          <w:rFonts w:eastAsiaTheme="minorHAnsi"/>
          <w:b/>
          <w:lang w:eastAsia="en-US"/>
        </w:rPr>
        <w:lastRenderedPageBreak/>
        <w:t xml:space="preserve">Вариант 1 </w:t>
      </w:r>
    </w:p>
    <w:p w:rsidR="00782510" w:rsidRPr="00782510" w:rsidRDefault="00782510" w:rsidP="00782510">
      <w:pPr>
        <w:ind w:hanging="284"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Задание 1. Выберите один верный ответ.</w:t>
      </w: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В какой из школ менеджмента впервые выделены управленческие функции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школа научного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административная (классическая) школа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школа человеческих отношений и поведенческих наук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школа науки и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Организационная структура управления предназначена 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для установления целей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для обеспечения единства действий всех элементов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для стимулирования работников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для планирования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Как связаны между собой функциональные звенья в организационной структуре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управленческими связями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горизонтальными связями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функциональными связями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вертикальными связями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НЕ является продуктом труда менеджера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управленческое решение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выполненная функция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вид руководства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готовая продукция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Функция менеджмента, базирующаяся на потребностях и интересах работников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организация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планирование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мотивация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контроль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Какие организационные структуры НЕ относятся к структурам механического типа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а) </w:t>
      </w:r>
      <w:proofErr w:type="spellStart"/>
      <w:r w:rsidRPr="00782510">
        <w:rPr>
          <w:rFonts w:eastAsia="Calibri"/>
          <w:lang w:eastAsia="en-US"/>
        </w:rPr>
        <w:t>дивизиональные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линейные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матричные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функциональные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поступает в организацию из внешней среды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нормативы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б) отчетные данные 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цели и задачи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ресурсы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Одним из действий при управлении конфликтом в организации является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установление причин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различие в ценностях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напряжение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уклонение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lastRenderedPageBreak/>
        <w:t>Какие специфические функции выполняют линейные руководители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оперативное управление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общее руководство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организация труда и заработной платы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разработка нормативов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такое «шум» в коммуникационном процессе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технические помехи в выбранном канале коммуникации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все, что может повлиять на искажение информации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выбор неправильного вербального способа передачи информации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выбор неправильного невербального способа передачи информации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Стиль руководства характеризует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связь кооперации и мотивации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схему подчиненности и ответственности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связь кооперации и координации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форму взаимоотношений руководителей и подчиненных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«Положение об отделе» представляет собой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регламентирующий документ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приказ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технологический норматив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организационный норматив</w:t>
      </w:r>
    </w:p>
    <w:p w:rsidR="00782510" w:rsidRPr="00782510" w:rsidRDefault="00782510" w:rsidP="00782510">
      <w:pPr>
        <w:ind w:left="76"/>
        <w:contextualSpacing/>
        <w:rPr>
          <w:rFonts w:eastAsia="Calibri"/>
          <w:b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Происходят ли изменения в элементах внутренней среды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происходят только в отдельных элементах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не происходят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происходят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происходят в результате форс-мажорных обстоятельств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Разработчиком иерархии основных потребностей является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а) </w:t>
      </w:r>
      <w:proofErr w:type="spellStart"/>
      <w:r w:rsidRPr="00782510">
        <w:rPr>
          <w:rFonts w:eastAsia="Calibri"/>
          <w:lang w:eastAsia="en-US"/>
        </w:rPr>
        <w:t>А.Маслоу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б) </w:t>
      </w:r>
      <w:proofErr w:type="spellStart"/>
      <w:r w:rsidRPr="00782510">
        <w:rPr>
          <w:rFonts w:eastAsia="Calibri"/>
          <w:lang w:eastAsia="en-US"/>
        </w:rPr>
        <w:t>Ф.Герцберг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в) </w:t>
      </w:r>
      <w:proofErr w:type="spellStart"/>
      <w:r w:rsidRPr="00782510">
        <w:rPr>
          <w:rFonts w:eastAsia="Calibri"/>
          <w:lang w:eastAsia="en-US"/>
        </w:rPr>
        <w:t>В.Врум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г) </w:t>
      </w:r>
      <w:proofErr w:type="spellStart"/>
      <w:r w:rsidRPr="00782510">
        <w:rPr>
          <w:rFonts w:eastAsia="Calibri"/>
          <w:lang w:eastAsia="en-US"/>
        </w:rPr>
        <w:t>С.Адамс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Вид деятельности, направленный на объединение усилий работников организации для достижения общих целей 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функция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менеджмент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функция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планирование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 Установите соответствие:</w:t>
      </w:r>
    </w:p>
    <w:tbl>
      <w:tblPr>
        <w:tblStyle w:val="110"/>
        <w:tblW w:w="9322" w:type="dxa"/>
        <w:tblLook w:val="01E0" w:firstRow="1" w:lastRow="1" w:firstColumn="1" w:lastColumn="1" w:noHBand="0" w:noVBand="0"/>
      </w:tblPr>
      <w:tblGrid>
        <w:gridCol w:w="1696"/>
        <w:gridCol w:w="7626"/>
      </w:tblGrid>
      <w:tr w:rsidR="00782510" w:rsidRPr="00782510" w:rsidTr="007825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numPr>
                <w:ilvl w:val="0"/>
                <w:numId w:val="17"/>
              </w:numPr>
              <w:ind w:left="313" w:hanging="3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а) действие одного человека, которое изменяет поведение и действия другого человека</w:t>
            </w:r>
          </w:p>
        </w:tc>
      </w:tr>
      <w:tr w:rsidR="00782510" w:rsidRPr="00782510" w:rsidTr="007825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 xml:space="preserve">2. Власть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б) сложившаяся, устойчивая социальная группа людей, имеющая общую цель</w:t>
            </w:r>
          </w:p>
        </w:tc>
      </w:tr>
      <w:tr w:rsidR="00782510" w:rsidRPr="00782510" w:rsidTr="0078251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3. Влияние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в) прогнозирование отклонений и разработка мероприятий по их устранению</w:t>
            </w:r>
          </w:p>
        </w:tc>
      </w:tr>
      <w:tr w:rsidR="00782510" w:rsidRPr="00782510" w:rsidTr="00782510">
        <w:trPr>
          <w:trHeight w:val="2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 xml:space="preserve">4. Коллектив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г) возможность оказывать влияние на поведение других людей</w:t>
            </w:r>
          </w:p>
        </w:tc>
      </w:tr>
    </w:tbl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1____, 2_____, 3_____, 4_____.</w:t>
      </w: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Установите соответствие:</w:t>
      </w:r>
    </w:p>
    <w:tbl>
      <w:tblPr>
        <w:tblStyle w:val="110"/>
        <w:tblW w:w="9322" w:type="dxa"/>
        <w:tblLook w:val="01E0" w:firstRow="1" w:lastRow="1" w:firstColumn="1" w:lastColumn="1" w:noHBand="0" w:noVBand="0"/>
      </w:tblPr>
      <w:tblGrid>
        <w:gridCol w:w="2547"/>
        <w:gridCol w:w="6775"/>
      </w:tblGrid>
      <w:tr w:rsidR="00782510" w:rsidRPr="00782510" w:rsidTr="007825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1. Разделение труда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а) процесс побуждения к определенной деятельности</w:t>
            </w:r>
          </w:p>
        </w:tc>
      </w:tr>
      <w:tr w:rsidR="00782510" w:rsidRPr="00782510" w:rsidTr="007825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 xml:space="preserve">2. Мотивация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б) упорядоченная совокупность взаимосвязанных элементов</w:t>
            </w:r>
          </w:p>
        </w:tc>
      </w:tr>
      <w:tr w:rsidR="00782510" w:rsidRPr="00782510" w:rsidTr="007825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tabs>
                <w:tab w:val="left" w:pos="-113"/>
                <w:tab w:val="left" w:pos="0"/>
                <w:tab w:val="left" w:pos="738"/>
                <w:tab w:val="left" w:pos="1060"/>
              </w:tabs>
              <w:ind w:left="-113" w:firstLine="142"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3.Организационная структура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в) обособление различных видов трудовой деятельности в процессе труда</w:t>
            </w:r>
          </w:p>
        </w:tc>
      </w:tr>
      <w:tr w:rsidR="00782510" w:rsidRPr="00782510" w:rsidTr="00782510">
        <w:trPr>
          <w:trHeight w:val="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 xml:space="preserve">4. Персонал 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г) личный состав организации</w:t>
            </w:r>
          </w:p>
        </w:tc>
      </w:tr>
    </w:tbl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1____, 2_____, 3_____, 4_____.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lang w:eastAsia="en-US"/>
        </w:rPr>
        <w:t xml:space="preserve"> </w:t>
      </w:r>
      <w:r w:rsidRPr="00782510">
        <w:rPr>
          <w:rFonts w:eastAsia="Calibri"/>
          <w:b/>
          <w:lang w:eastAsia="en-US"/>
        </w:rPr>
        <w:t>Дополните высказывание:</w:t>
      </w: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 ____________ - единоличное управление, единовластие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 ____________ - служебное место, связанное с компетентностью и исполнением определенных обязанностей и определенной ответственностью.</w:t>
      </w:r>
    </w:p>
    <w:p w:rsidR="00782510" w:rsidRPr="00782510" w:rsidRDefault="00782510" w:rsidP="00782510">
      <w:pPr>
        <w:spacing w:after="160" w:line="259" w:lineRule="auto"/>
        <w:ind w:left="720"/>
        <w:contextualSpacing/>
        <w:rPr>
          <w:rFonts w:eastAsia="Calibri"/>
          <w:b/>
          <w:lang w:eastAsia="en-US"/>
        </w:rPr>
      </w:pPr>
    </w:p>
    <w:p w:rsidR="00782510" w:rsidRPr="00782510" w:rsidRDefault="00782510" w:rsidP="00782510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782510">
        <w:rPr>
          <w:rFonts w:eastAsia="Calibri"/>
          <w:b/>
          <w:lang w:eastAsia="en-US"/>
        </w:rPr>
        <w:t xml:space="preserve"> Установите правильную последовательность этапов принятия управленческого решения: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1. Поиск решения; 2. Реализация и контроль исполнения решения; 3. Формулировка задачи;4.  Оценка вариантов решения; 5. Принятие решения; 6. Оценка принятого решения.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2,1,4,5,3,6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3,1,4,5,2,6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4,2,6,5,1,3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6,4,1,5,3,2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Вариант 2</w:t>
      </w:r>
    </w:p>
    <w:p w:rsidR="00782510" w:rsidRPr="00782510" w:rsidRDefault="00782510" w:rsidP="00782510">
      <w:pPr>
        <w:ind w:hanging="284"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Задание 1. Выберите один верный ответ.</w:t>
      </w: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Какого подхода к менеджменту НЕ существует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ситуационный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процессный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системный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г) динамический 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Какой метод принятия решения можно рассматривать как неформальный 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мозговой штурм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платежная матрица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линейное программирование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кейс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 организационным структурам НЕ относятся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линейно-функциональные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неформальные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дивизионные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проектные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Функция менеджмента, позволяющая выявить отклонения, возникающие в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координация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качество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планирование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lastRenderedPageBreak/>
        <w:t>г) контроль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характеризует организационную структуру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тип руководства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вид ответственности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уровни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уровень квалификации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является результатом деятельности субъекта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управленческое решение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ресурсы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готовая продукция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капитал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Причины необходимости контроля в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неэффективная организационная структура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конфликты в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недоверие к сотрудникам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неопределенность окружающей среды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Какие психологические факторы влияют на работника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внутренние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внешние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производственные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непроизводственные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Какие элементы образуют среду прямого воздействия на организацию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развитие техники и технологии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общее руководство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законодательство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конкуренты</w:t>
      </w:r>
    </w:p>
    <w:p w:rsidR="00782510" w:rsidRPr="00782510" w:rsidRDefault="00782510" w:rsidP="00782510">
      <w:pPr>
        <w:tabs>
          <w:tab w:val="left" w:pos="1995"/>
        </w:tabs>
        <w:ind w:left="76"/>
        <w:contextualSpacing/>
        <w:rPr>
          <w:rFonts w:eastAsia="Calibri"/>
          <w:b/>
          <w:color w:val="FF0000"/>
          <w:lang w:eastAsia="en-US"/>
        </w:rPr>
      </w:pPr>
      <w:r w:rsidRPr="00782510">
        <w:rPr>
          <w:rFonts w:eastAsia="Calibri"/>
          <w:b/>
          <w:color w:val="FF0000"/>
          <w:lang w:eastAsia="en-US"/>
        </w:rPr>
        <w:tab/>
      </w: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из нижеперечисленного является элементом внутренней среды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местные органы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общее руководство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законодательство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конкуренты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относится к организационно-распорядительным методам воздействия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фото на доске почете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нормы и нормативы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материальное стимулирование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путевка в санаторий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поступает из организации во внешнюю среду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ресурсы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отчетные данные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внутриотраслевые нормативы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информация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представляет собой уровень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вид подчиненности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lastRenderedPageBreak/>
        <w:t>б) ступень подчиненности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ступень подчиненности и ответственности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ступень ответственности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Один из представителей школы научного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а) Анри </w:t>
      </w:r>
      <w:proofErr w:type="spellStart"/>
      <w:r w:rsidRPr="00782510">
        <w:rPr>
          <w:rFonts w:eastAsia="Calibri"/>
          <w:lang w:eastAsia="en-US"/>
        </w:rPr>
        <w:t>Файоль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б) Виктор </w:t>
      </w:r>
      <w:proofErr w:type="spellStart"/>
      <w:r w:rsidRPr="00782510">
        <w:rPr>
          <w:rFonts w:eastAsia="Calibri"/>
          <w:lang w:eastAsia="en-US"/>
        </w:rPr>
        <w:t>Врум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в) </w:t>
      </w:r>
      <w:proofErr w:type="spellStart"/>
      <w:r w:rsidRPr="00782510">
        <w:rPr>
          <w:rFonts w:eastAsia="Calibri"/>
          <w:lang w:eastAsia="en-US"/>
        </w:rPr>
        <w:t>Фридерик</w:t>
      </w:r>
      <w:proofErr w:type="spellEnd"/>
      <w:r w:rsidRPr="00782510">
        <w:rPr>
          <w:rFonts w:eastAsia="Calibri"/>
          <w:lang w:eastAsia="en-US"/>
        </w:rPr>
        <w:t xml:space="preserve"> Тейлор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г) Мэри </w:t>
      </w:r>
      <w:proofErr w:type="spellStart"/>
      <w:r w:rsidRPr="00782510">
        <w:rPr>
          <w:rFonts w:eastAsia="Calibri"/>
          <w:lang w:eastAsia="en-US"/>
        </w:rPr>
        <w:t>Фоллет</w:t>
      </w:r>
      <w:proofErr w:type="spellEnd"/>
    </w:p>
    <w:p w:rsidR="00782510" w:rsidRPr="00782510" w:rsidRDefault="00782510" w:rsidP="00782510">
      <w:pPr>
        <w:ind w:left="76" w:firstLine="708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Что является предметом труда объекта управления 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информация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функция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управленческое решение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продукция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bCs/>
          <w:lang w:eastAsia="en-US"/>
        </w:rPr>
      </w:pPr>
      <w:r w:rsidRPr="00782510">
        <w:rPr>
          <w:rFonts w:eastAsia="Calibri"/>
          <w:b/>
          <w:color w:val="FF0000"/>
          <w:lang w:eastAsia="en-US"/>
        </w:rPr>
        <w:t xml:space="preserve"> </w:t>
      </w:r>
      <w:r w:rsidRPr="00782510">
        <w:rPr>
          <w:rFonts w:eastAsia="Calibri"/>
          <w:b/>
          <w:bCs/>
          <w:lang w:eastAsia="en-US"/>
        </w:rPr>
        <w:t xml:space="preserve">Установите соответствие между потребностями по А. </w:t>
      </w:r>
      <w:proofErr w:type="spellStart"/>
      <w:r w:rsidRPr="00782510">
        <w:rPr>
          <w:rFonts w:eastAsia="Calibri"/>
          <w:b/>
          <w:bCs/>
          <w:lang w:eastAsia="en-US"/>
        </w:rPr>
        <w:t>Маслоу</w:t>
      </w:r>
      <w:proofErr w:type="spellEnd"/>
      <w:r w:rsidRPr="00782510">
        <w:rPr>
          <w:rFonts w:eastAsia="Calibri"/>
          <w:b/>
          <w:bCs/>
          <w:lang w:eastAsia="en-US"/>
        </w:rPr>
        <w:t xml:space="preserve"> и возможностями их удовлетворения вне процесса труда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499"/>
      </w:tblGrid>
      <w:tr w:rsidR="00782510" w:rsidRPr="00782510" w:rsidTr="00782510">
        <w:trPr>
          <w:trHeight w:val="341"/>
        </w:trPr>
        <w:tc>
          <w:tcPr>
            <w:tcW w:w="3828" w:type="dxa"/>
          </w:tcPr>
          <w:p w:rsidR="00782510" w:rsidRPr="00782510" w:rsidRDefault="00782510" w:rsidP="00782510">
            <w:pPr>
              <w:jc w:val="both"/>
              <w:rPr>
                <w:rFonts w:eastAsia="Calibri"/>
                <w:lang w:eastAsia="en-US"/>
              </w:rPr>
            </w:pPr>
            <w:r w:rsidRPr="00782510">
              <w:rPr>
                <w:rFonts w:eastAsia="Calibri"/>
                <w:bCs/>
                <w:lang w:eastAsia="en-US"/>
              </w:rPr>
              <w:t>1. Потребности в безопасности</w:t>
            </w:r>
          </w:p>
        </w:tc>
        <w:tc>
          <w:tcPr>
            <w:tcW w:w="5499" w:type="dxa"/>
          </w:tcPr>
          <w:p w:rsidR="00782510" w:rsidRPr="00782510" w:rsidRDefault="00782510" w:rsidP="00782510">
            <w:pPr>
              <w:jc w:val="both"/>
              <w:rPr>
                <w:rFonts w:eastAsia="Calibri"/>
                <w:lang w:eastAsia="en-US"/>
              </w:rPr>
            </w:pPr>
            <w:r w:rsidRPr="00782510">
              <w:rPr>
                <w:rFonts w:eastAsia="Calibri"/>
                <w:lang w:eastAsia="en-US"/>
              </w:rPr>
              <w:t>а) Образование, религия, хобби, личный рост</w:t>
            </w:r>
          </w:p>
        </w:tc>
      </w:tr>
      <w:tr w:rsidR="00782510" w:rsidRPr="00782510" w:rsidTr="00782510">
        <w:trPr>
          <w:trHeight w:val="165"/>
        </w:trPr>
        <w:tc>
          <w:tcPr>
            <w:tcW w:w="3828" w:type="dxa"/>
          </w:tcPr>
          <w:p w:rsidR="00782510" w:rsidRPr="00782510" w:rsidRDefault="00782510" w:rsidP="00782510">
            <w:pPr>
              <w:rPr>
                <w:rFonts w:eastAsia="Calibri"/>
                <w:lang w:eastAsia="en-US"/>
              </w:rPr>
            </w:pPr>
            <w:r w:rsidRPr="00782510">
              <w:rPr>
                <w:rFonts w:eastAsia="Calibri"/>
                <w:bCs/>
                <w:lang w:eastAsia="en-US"/>
              </w:rPr>
              <w:t>2. Потребности в принадлежности</w:t>
            </w:r>
          </w:p>
        </w:tc>
        <w:tc>
          <w:tcPr>
            <w:tcW w:w="5499" w:type="dxa"/>
          </w:tcPr>
          <w:p w:rsidR="00782510" w:rsidRPr="00782510" w:rsidRDefault="00782510" w:rsidP="00782510">
            <w:pPr>
              <w:jc w:val="both"/>
              <w:rPr>
                <w:rFonts w:eastAsia="Calibri"/>
                <w:lang w:eastAsia="en-US"/>
              </w:rPr>
            </w:pPr>
            <w:r w:rsidRPr="00782510">
              <w:rPr>
                <w:rFonts w:eastAsia="Calibri"/>
                <w:lang w:eastAsia="en-US"/>
              </w:rPr>
              <w:t>б) Одобрение семьи, друзей, общества</w:t>
            </w:r>
          </w:p>
        </w:tc>
      </w:tr>
      <w:tr w:rsidR="00782510" w:rsidRPr="00782510" w:rsidTr="00782510">
        <w:trPr>
          <w:trHeight w:val="279"/>
        </w:trPr>
        <w:tc>
          <w:tcPr>
            <w:tcW w:w="3828" w:type="dxa"/>
          </w:tcPr>
          <w:p w:rsidR="00782510" w:rsidRPr="00782510" w:rsidRDefault="00782510" w:rsidP="00782510">
            <w:pPr>
              <w:jc w:val="both"/>
              <w:rPr>
                <w:rFonts w:eastAsia="Calibri"/>
                <w:lang w:eastAsia="en-US"/>
              </w:rPr>
            </w:pPr>
            <w:r w:rsidRPr="00782510">
              <w:rPr>
                <w:rFonts w:eastAsia="Calibri"/>
                <w:bCs/>
                <w:lang w:eastAsia="en-US"/>
              </w:rPr>
              <w:t>3. Потребности в самоуважении</w:t>
            </w:r>
          </w:p>
        </w:tc>
        <w:tc>
          <w:tcPr>
            <w:tcW w:w="5499" w:type="dxa"/>
          </w:tcPr>
          <w:p w:rsidR="00782510" w:rsidRPr="00782510" w:rsidRDefault="00782510" w:rsidP="00782510">
            <w:pPr>
              <w:jc w:val="both"/>
              <w:rPr>
                <w:rFonts w:eastAsia="Calibri"/>
                <w:lang w:eastAsia="en-US"/>
              </w:rPr>
            </w:pPr>
            <w:r w:rsidRPr="00782510">
              <w:rPr>
                <w:rFonts w:eastAsia="Calibri"/>
                <w:lang w:eastAsia="en-US"/>
              </w:rPr>
              <w:t xml:space="preserve">в) Семья, друзья, общественные группы </w:t>
            </w:r>
          </w:p>
        </w:tc>
      </w:tr>
      <w:tr w:rsidR="00782510" w:rsidRPr="00782510" w:rsidTr="00782510">
        <w:trPr>
          <w:trHeight w:val="269"/>
        </w:trPr>
        <w:tc>
          <w:tcPr>
            <w:tcW w:w="3828" w:type="dxa"/>
          </w:tcPr>
          <w:p w:rsidR="00782510" w:rsidRPr="00782510" w:rsidRDefault="00782510" w:rsidP="00782510">
            <w:pPr>
              <w:jc w:val="both"/>
              <w:rPr>
                <w:rFonts w:eastAsia="Calibri"/>
                <w:lang w:eastAsia="en-US"/>
              </w:rPr>
            </w:pPr>
            <w:r w:rsidRPr="00782510">
              <w:rPr>
                <w:rFonts w:eastAsia="Calibri"/>
                <w:bCs/>
                <w:lang w:eastAsia="en-US"/>
              </w:rPr>
              <w:t>4. Потребности в самовыражении</w:t>
            </w:r>
          </w:p>
        </w:tc>
        <w:tc>
          <w:tcPr>
            <w:tcW w:w="5499" w:type="dxa"/>
          </w:tcPr>
          <w:p w:rsidR="00782510" w:rsidRPr="00782510" w:rsidRDefault="00782510" w:rsidP="00782510">
            <w:pPr>
              <w:jc w:val="both"/>
              <w:rPr>
                <w:rFonts w:eastAsia="Calibri"/>
                <w:lang w:eastAsia="en-US"/>
              </w:rPr>
            </w:pPr>
            <w:r w:rsidRPr="00782510">
              <w:rPr>
                <w:rFonts w:eastAsia="Calibri"/>
                <w:lang w:eastAsia="en-US"/>
              </w:rPr>
              <w:t>г) Отсутствие войн, загрязнения природной среды, насилия</w:t>
            </w:r>
          </w:p>
        </w:tc>
      </w:tr>
    </w:tbl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1____, 2_____, 3_____, 4_____.</w:t>
      </w:r>
    </w:p>
    <w:p w:rsidR="00782510" w:rsidRPr="00782510" w:rsidRDefault="00782510" w:rsidP="00782510">
      <w:pPr>
        <w:contextualSpacing/>
        <w:jc w:val="both"/>
        <w:rPr>
          <w:rFonts w:eastAsia="Calibri"/>
          <w:color w:val="FF0000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Установите соответствие:</w:t>
      </w:r>
    </w:p>
    <w:tbl>
      <w:tblPr>
        <w:tblStyle w:val="110"/>
        <w:tblW w:w="9322" w:type="dxa"/>
        <w:tblLook w:val="01E0" w:firstRow="1" w:lastRow="1" w:firstColumn="1" w:lastColumn="1" w:noHBand="0" w:noVBand="0"/>
      </w:tblPr>
      <w:tblGrid>
        <w:gridCol w:w="2122"/>
        <w:gridCol w:w="7200"/>
      </w:tblGrid>
      <w:tr w:rsidR="00782510" w:rsidRPr="00782510" w:rsidTr="007825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1. Зарплата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а) порядок вертикального разделения труда</w:t>
            </w:r>
          </w:p>
        </w:tc>
      </w:tr>
      <w:tr w:rsidR="00782510" w:rsidRPr="00782510" w:rsidTr="007825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 xml:space="preserve">2. Иерархия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б) противоречия, возникающие между людьми</w:t>
            </w:r>
          </w:p>
        </w:tc>
      </w:tr>
      <w:tr w:rsidR="00782510" w:rsidRPr="00782510" w:rsidTr="007825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tabs>
                <w:tab w:val="left" w:pos="-113"/>
                <w:tab w:val="left" w:pos="0"/>
                <w:tab w:val="left" w:pos="738"/>
                <w:tab w:val="left" w:pos="1060"/>
              </w:tabs>
              <w:ind w:left="-113" w:firstLine="142"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3. Конфликт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в) часть фонда, поступающая работнику в соответствии с результатами труда</w:t>
            </w:r>
          </w:p>
        </w:tc>
      </w:tr>
      <w:tr w:rsidR="00782510" w:rsidRPr="00782510" w:rsidTr="00782510">
        <w:trPr>
          <w:trHeight w:val="2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 xml:space="preserve">4. Менеджмент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г) целенаправленное воздействие на людей</w:t>
            </w:r>
          </w:p>
        </w:tc>
      </w:tr>
    </w:tbl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1____, 2_____, 3_____, 4_____.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color w:val="FF0000"/>
          <w:lang w:eastAsia="en-US"/>
        </w:rPr>
        <w:t xml:space="preserve"> </w:t>
      </w:r>
      <w:r w:rsidRPr="00782510">
        <w:rPr>
          <w:rFonts w:eastAsia="Calibri"/>
          <w:b/>
          <w:lang w:eastAsia="en-US"/>
        </w:rPr>
        <w:t>Дополните высказывание:</w:t>
      </w: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lang w:eastAsia="en-US"/>
        </w:rPr>
      </w:pPr>
      <w:r w:rsidRPr="00782510">
        <w:rPr>
          <w:rFonts w:eastAsia="Calibri"/>
          <w:color w:val="FF0000"/>
          <w:lang w:eastAsia="en-US"/>
        </w:rPr>
        <w:t xml:space="preserve"> </w:t>
      </w:r>
      <w:r w:rsidRPr="00782510">
        <w:rPr>
          <w:rFonts w:eastAsia="Calibri"/>
          <w:lang w:eastAsia="en-US"/>
        </w:rPr>
        <w:t xml:space="preserve">Единый комплекс плановых документов, образующий полноценную модель действий, направленных на достижение поставленных целей – это _______. 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color w:val="000000" w:themeColor="text1"/>
          <w:lang w:eastAsia="en-US"/>
        </w:rPr>
      </w:pPr>
      <w:r w:rsidRPr="00782510">
        <w:rPr>
          <w:rFonts w:eastAsia="Calibri"/>
          <w:color w:val="FF0000"/>
          <w:lang w:eastAsia="en-US"/>
        </w:rPr>
        <w:t xml:space="preserve"> </w:t>
      </w:r>
      <w:r w:rsidRPr="00782510">
        <w:rPr>
          <w:rFonts w:eastAsia="Calibri"/>
          <w:color w:val="000000" w:themeColor="text1"/>
          <w:lang w:eastAsia="en-US"/>
        </w:rPr>
        <w:t>«От нормативного управления к рациональному управлению» гласит принцип _____.</w:t>
      </w:r>
    </w:p>
    <w:p w:rsidR="00782510" w:rsidRPr="00782510" w:rsidRDefault="00782510" w:rsidP="00782510">
      <w:pPr>
        <w:spacing w:after="160" w:line="259" w:lineRule="auto"/>
        <w:ind w:left="720"/>
        <w:contextualSpacing/>
        <w:rPr>
          <w:rFonts w:eastAsia="Calibri"/>
          <w:b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lang w:eastAsia="en-US"/>
        </w:rPr>
      </w:pPr>
      <w:r w:rsidRPr="00782510">
        <w:rPr>
          <w:rFonts w:eastAsia="Calibri"/>
          <w:b/>
          <w:bCs/>
          <w:lang w:eastAsia="en-US"/>
        </w:rPr>
        <w:t xml:space="preserve"> Установите правильную последовательность действий при разрешении конфликта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1. разрешение конфликта  </w:t>
      </w:r>
    </w:p>
    <w:p w:rsidR="00782510" w:rsidRPr="00782510" w:rsidRDefault="00782510" w:rsidP="00782510">
      <w:pPr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 2. анализ конфликта 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3. ограничение числа участников конфликта 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4. изучение причин возникновения конфликта    </w:t>
      </w:r>
    </w:p>
    <w:p w:rsidR="00782510" w:rsidRPr="00782510" w:rsidRDefault="00782510" w:rsidP="00782510">
      <w:pPr>
        <w:ind w:firstLine="851"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2,4,3,1</w:t>
      </w:r>
    </w:p>
    <w:p w:rsidR="00782510" w:rsidRPr="00782510" w:rsidRDefault="00782510" w:rsidP="00782510">
      <w:pPr>
        <w:ind w:firstLine="851"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4,3,2,1</w:t>
      </w:r>
    </w:p>
    <w:p w:rsidR="00782510" w:rsidRPr="00782510" w:rsidRDefault="00782510" w:rsidP="00782510">
      <w:pPr>
        <w:ind w:firstLine="851"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4,2,1,3</w:t>
      </w:r>
    </w:p>
    <w:p w:rsidR="00782510" w:rsidRPr="00782510" w:rsidRDefault="00782510" w:rsidP="00782510">
      <w:pPr>
        <w:ind w:firstLine="851"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1,3,2,4</w:t>
      </w:r>
    </w:p>
    <w:p w:rsidR="00782510" w:rsidRPr="00782510" w:rsidRDefault="00782510" w:rsidP="00782510">
      <w:pPr>
        <w:spacing w:after="160" w:line="259" w:lineRule="auto"/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82510" w:rsidRPr="00782510" w:rsidRDefault="00782510" w:rsidP="0078251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Вариант 3</w:t>
      </w:r>
    </w:p>
    <w:p w:rsidR="00782510" w:rsidRPr="00782510" w:rsidRDefault="00782510" w:rsidP="00782510">
      <w:pPr>
        <w:ind w:hanging="284"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Задание 1. Выберите один верный ответ.</w:t>
      </w: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Кто из ниже </w:t>
      </w:r>
      <w:proofErr w:type="gramStart"/>
      <w:r w:rsidRPr="00782510">
        <w:rPr>
          <w:rFonts w:eastAsia="Calibri"/>
          <w:b/>
          <w:lang w:eastAsia="en-US"/>
        </w:rPr>
        <w:t>перечисленных</w:t>
      </w:r>
      <w:proofErr w:type="gramEnd"/>
      <w:r w:rsidRPr="00782510">
        <w:rPr>
          <w:rFonts w:eastAsia="Calibri"/>
          <w:b/>
          <w:lang w:eastAsia="en-US"/>
        </w:rPr>
        <w:t xml:space="preserve"> является представителем административной школы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а) Мэри </w:t>
      </w:r>
      <w:proofErr w:type="spellStart"/>
      <w:r w:rsidRPr="00782510">
        <w:rPr>
          <w:rFonts w:eastAsia="Calibri"/>
          <w:lang w:eastAsia="en-US"/>
        </w:rPr>
        <w:t>Фоллет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б) </w:t>
      </w:r>
      <w:proofErr w:type="spellStart"/>
      <w:r w:rsidRPr="00782510">
        <w:rPr>
          <w:rFonts w:eastAsia="Calibri"/>
          <w:lang w:eastAsia="en-US"/>
        </w:rPr>
        <w:t>Фридерик</w:t>
      </w:r>
      <w:proofErr w:type="spellEnd"/>
      <w:r w:rsidRPr="00782510">
        <w:rPr>
          <w:rFonts w:eastAsia="Calibri"/>
          <w:lang w:eastAsia="en-US"/>
        </w:rPr>
        <w:t xml:space="preserve"> Тейлор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в) Анри </w:t>
      </w:r>
      <w:proofErr w:type="spellStart"/>
      <w:r w:rsidRPr="00782510">
        <w:rPr>
          <w:rFonts w:eastAsia="Calibri"/>
          <w:lang w:eastAsia="en-US"/>
        </w:rPr>
        <w:t>Файоль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Адам Смит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Что характеризуют горизонтальные связи организационной структуры управления 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ответственность в рамках решаемых звеньями задач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наличие совместно решаемых звеньями задач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подчиненность в рамках решаемых задач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ответственность в рамках определенной функции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представляет собой цель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желаемый результат деятельности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желаемый результат деятельности работников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желаемое состояние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желаемое состояние руководства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Вид деятельности, который позволяет объединить усилия работников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управление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риск-менеджмент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тайм-менеджмент</w:t>
      </w:r>
    </w:p>
    <w:p w:rsid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менеджмент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Что входит в пирамиду потребностей </w:t>
      </w:r>
      <w:proofErr w:type="spellStart"/>
      <w:r w:rsidRPr="00782510">
        <w:rPr>
          <w:rFonts w:eastAsia="Calibri"/>
          <w:b/>
          <w:lang w:eastAsia="en-US"/>
        </w:rPr>
        <w:t>А.Маслоу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потребность в вознаграждении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потребность в безопасности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потребность во власти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потребность в принадлежности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Что представляет собой делегирование полномочий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передача ответственности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передача полномочий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передача власти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передача полномочий и ответственности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Какая структура является более централизованной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линейно-функциональная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проектная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матричная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г) </w:t>
      </w:r>
      <w:proofErr w:type="spellStart"/>
      <w:r w:rsidRPr="00782510">
        <w:rPr>
          <w:rFonts w:eastAsia="Calibri"/>
          <w:lang w:eastAsia="en-US"/>
        </w:rPr>
        <w:t>дивизиональная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Фактор внешней среды косвенного воздействия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политические партии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конкуренты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союзы и общества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г) люди 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lastRenderedPageBreak/>
        <w:t>На какие изменения реагирует менеджмент, как система гибкого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во внешней среде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б) во </w:t>
      </w:r>
      <w:proofErr w:type="gramStart"/>
      <w:r w:rsidRPr="00782510">
        <w:rPr>
          <w:rFonts w:eastAsia="Calibri"/>
          <w:lang w:eastAsia="en-US"/>
        </w:rPr>
        <w:t>внешней</w:t>
      </w:r>
      <w:proofErr w:type="gramEnd"/>
      <w:r w:rsidRPr="00782510">
        <w:rPr>
          <w:rFonts w:eastAsia="Calibri"/>
          <w:lang w:eastAsia="en-US"/>
        </w:rPr>
        <w:t xml:space="preserve"> и частично во внутренней среда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во внутренней и частично во внешней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во внешней и внутренней среде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Как НЕ могут быть связаны между собой линейные звенья в организационной структуре 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функциональными связями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вертикальными связями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линейными связями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горизонтальными связями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Какие функции обеспечивают взаимосвязь между элементами системы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мотивация и контроль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контроль и организация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планирование и организация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мотивация и координация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Функцией подсистемы мотивации и стимулирования персоналом является</w:t>
      </w:r>
    </w:p>
    <w:p w:rsidR="00782510" w:rsidRPr="00782510" w:rsidRDefault="00782510" w:rsidP="00782510">
      <w:pPr>
        <w:shd w:val="clear" w:color="auto" w:fill="FFFFFF"/>
        <w:jc w:val="both"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а) разработка кадровой политики организации </w:t>
      </w:r>
    </w:p>
    <w:p w:rsidR="00782510" w:rsidRPr="00782510" w:rsidRDefault="00782510" w:rsidP="00782510">
      <w:pPr>
        <w:shd w:val="clear" w:color="auto" w:fill="FFFFFF"/>
        <w:jc w:val="both"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б) управление занятостью персонала </w:t>
      </w:r>
    </w:p>
    <w:p w:rsidR="00782510" w:rsidRPr="00782510" w:rsidRDefault="00782510" w:rsidP="00782510">
      <w:pPr>
        <w:shd w:val="clear" w:color="auto" w:fill="FFFFFF"/>
        <w:jc w:val="both"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в) нормирование и тарификация трудового процесса </w:t>
      </w:r>
    </w:p>
    <w:p w:rsidR="00782510" w:rsidRPr="00782510" w:rsidRDefault="00782510" w:rsidP="00782510">
      <w:pPr>
        <w:shd w:val="clear" w:color="auto" w:fill="FFFFFF"/>
        <w:jc w:val="both"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анализ сложившейся структуры управления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Ключевым фактором в любой модели управления являются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финансы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трудовые ресурсы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средства производства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капитал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Принцип планирования в современном менеджменте гласит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от прошлого к будущему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от нормативного управления к рациональному управлению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от директивного управления к демократическому управлению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от традиционной экономики к плановой экономике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В менеджменте недостатком авторитарного стиля управления является: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тенденция к сдерживанию инициативы;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б) жесткий </w:t>
      </w:r>
      <w:proofErr w:type="gramStart"/>
      <w:r w:rsidRPr="00782510">
        <w:rPr>
          <w:rFonts w:eastAsia="Calibri"/>
          <w:lang w:eastAsia="en-US"/>
        </w:rPr>
        <w:t>контроль за</w:t>
      </w:r>
      <w:proofErr w:type="gramEnd"/>
      <w:r w:rsidRPr="00782510">
        <w:rPr>
          <w:rFonts w:eastAsia="Calibri"/>
          <w:lang w:eastAsia="en-US"/>
        </w:rPr>
        <w:t xml:space="preserve"> выполнением заданий;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сложность и многоступенчатость процесса установления целей;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единство действий в кризисной ситуации.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 Установите соответствие:</w:t>
      </w:r>
    </w:p>
    <w:tbl>
      <w:tblPr>
        <w:tblStyle w:val="110"/>
        <w:tblW w:w="9464" w:type="dxa"/>
        <w:tblLook w:val="01E0" w:firstRow="1" w:lastRow="1" w:firstColumn="1" w:lastColumn="1" w:noHBand="0" w:noVBand="0"/>
      </w:tblPr>
      <w:tblGrid>
        <w:gridCol w:w="1838"/>
        <w:gridCol w:w="7626"/>
      </w:tblGrid>
      <w:tr w:rsidR="00782510" w:rsidRPr="00782510" w:rsidTr="00EA07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1. Риск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а) Это процесс, побуждающий человека к действию.</w:t>
            </w:r>
          </w:p>
        </w:tc>
      </w:tr>
      <w:tr w:rsidR="00782510" w:rsidRPr="00782510" w:rsidTr="00EA07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2. Конфликт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б) Это средства, методы и виды управления людьми и производством для достижения поставленных целей</w:t>
            </w:r>
          </w:p>
        </w:tc>
      </w:tr>
      <w:tr w:rsidR="00782510" w:rsidRPr="00782510" w:rsidTr="00EA07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 xml:space="preserve">3. Менеджмент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 xml:space="preserve">в) </w:t>
            </w:r>
            <w:r w:rsidRPr="00782510">
              <w:rPr>
                <w:bCs/>
                <w:sz w:val="24"/>
                <w:szCs w:val="24"/>
              </w:rPr>
              <w:t>Это столкновение интересов, позиций, убеждений, принявшее крайнюю форму, выходящее за пределы общепринятых правил и норм.</w:t>
            </w:r>
          </w:p>
        </w:tc>
      </w:tr>
      <w:tr w:rsidR="00782510" w:rsidRPr="00782510" w:rsidTr="00EA07B7">
        <w:trPr>
          <w:trHeight w:val="1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4.  Мотивация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82510">
              <w:rPr>
                <w:color w:val="000000"/>
                <w:sz w:val="24"/>
                <w:szCs w:val="24"/>
              </w:rPr>
              <w:t>г) Это возможная опасность какого-либо неблагоприятного исхода</w:t>
            </w:r>
          </w:p>
        </w:tc>
      </w:tr>
    </w:tbl>
    <w:p w:rsidR="00782510" w:rsidRPr="00782510" w:rsidRDefault="00782510" w:rsidP="00782510">
      <w:pPr>
        <w:rPr>
          <w:rFonts w:eastAsia="Calibri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1____, 2_____, 3_____, 4_____.</w:t>
      </w:r>
    </w:p>
    <w:p w:rsidR="00782510" w:rsidRPr="00782510" w:rsidRDefault="00782510" w:rsidP="00782510">
      <w:pPr>
        <w:contextualSpacing/>
        <w:jc w:val="both"/>
        <w:rPr>
          <w:rFonts w:eastAsia="Calibri"/>
          <w:color w:val="FF0000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Установите соответствие:</w:t>
      </w:r>
    </w:p>
    <w:p w:rsidR="00782510" w:rsidRPr="00782510" w:rsidRDefault="00782510" w:rsidP="00782510">
      <w:pPr>
        <w:contextualSpacing/>
        <w:jc w:val="both"/>
        <w:rPr>
          <w:rFonts w:eastAsia="Calibri"/>
          <w:color w:val="FF0000"/>
        </w:rPr>
      </w:pPr>
    </w:p>
    <w:tbl>
      <w:tblPr>
        <w:tblStyle w:val="110"/>
        <w:tblW w:w="9322" w:type="dxa"/>
        <w:tblLook w:val="01E0" w:firstRow="1" w:lastRow="1" w:firstColumn="1" w:lastColumn="1" w:noHBand="0" w:noVBand="0"/>
      </w:tblPr>
      <w:tblGrid>
        <w:gridCol w:w="2122"/>
        <w:gridCol w:w="7200"/>
      </w:tblGrid>
      <w:tr w:rsidR="00782510" w:rsidRPr="00782510" w:rsidTr="00EA07B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color w:val="FF0000"/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 xml:space="preserve">1. Планирование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а) определение путей, методов и средств достижения поставленных целей</w:t>
            </w:r>
          </w:p>
        </w:tc>
      </w:tr>
      <w:tr w:rsidR="00782510" w:rsidRPr="00782510" w:rsidTr="00EA07B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2. Организация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б) прогнозирование отклонений и мероприятия по их устранению</w:t>
            </w:r>
          </w:p>
        </w:tc>
      </w:tr>
      <w:tr w:rsidR="00782510" w:rsidRPr="00782510" w:rsidTr="00EA07B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tabs>
                <w:tab w:val="left" w:pos="-113"/>
                <w:tab w:val="left" w:pos="0"/>
                <w:tab w:val="left" w:pos="738"/>
                <w:tab w:val="left" w:pos="1060"/>
              </w:tabs>
              <w:ind w:left="-113" w:firstLine="142"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3. Контроль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в) участник, осуществляющий финансирование проекта</w:t>
            </w:r>
          </w:p>
        </w:tc>
      </w:tr>
      <w:tr w:rsidR="00782510" w:rsidRPr="00782510" w:rsidTr="00EA07B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-113" w:firstLine="142"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 xml:space="preserve">4. Инвестор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г) определение оптимального результат в условиях действия заданных ограничений по времени и ресурсам</w:t>
            </w:r>
          </w:p>
        </w:tc>
      </w:tr>
    </w:tbl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1____, 2_____, 3_____, 4_____.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color w:val="FF0000"/>
          <w:lang w:eastAsia="en-US"/>
        </w:rPr>
        <w:t xml:space="preserve"> </w:t>
      </w:r>
      <w:r w:rsidRPr="00782510">
        <w:rPr>
          <w:rFonts w:eastAsia="Calibri"/>
          <w:b/>
          <w:lang w:eastAsia="en-US"/>
        </w:rPr>
        <w:t>Дополните высказывание:</w:t>
      </w: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782510">
        <w:rPr>
          <w:rFonts w:eastAsia="Calibri"/>
          <w:lang w:eastAsia="en-US"/>
        </w:rPr>
        <w:t xml:space="preserve"> </w:t>
      </w:r>
      <w:r w:rsidRPr="00782510">
        <w:rPr>
          <w:bCs/>
        </w:rPr>
        <w:t xml:space="preserve">______ </w:t>
      </w:r>
      <w:r w:rsidRPr="00782510">
        <w:rPr>
          <w:rFonts w:eastAsia="Calibri"/>
          <w:lang w:eastAsia="en-US"/>
        </w:rPr>
        <w:t>это чувство ощущения нехватки чего-либо, чувство настоятельной необходимости удовлетворения возникшей надобности.</w:t>
      </w:r>
    </w:p>
    <w:p w:rsidR="00782510" w:rsidRPr="00782510" w:rsidRDefault="00782510" w:rsidP="00782510">
      <w:pPr>
        <w:ind w:left="76"/>
        <w:contextualSpacing/>
        <w:jc w:val="both"/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jc w:val="both"/>
      </w:pPr>
      <w:r w:rsidRPr="00782510">
        <w:t xml:space="preserve"> </w:t>
      </w:r>
      <w:r w:rsidRPr="00782510">
        <w:rPr>
          <w:rFonts w:eastAsia="Calibri"/>
          <w:color w:val="FF0000"/>
          <w:lang w:eastAsia="en-US"/>
        </w:rPr>
        <w:t xml:space="preserve"> </w:t>
      </w:r>
      <w:r w:rsidRPr="00782510">
        <w:t>_______ создаются не распоряжениями и постановлениями руководства, а членами организации в соответствии с их взаимными симпатиями, общими интересами, увлечениями, привычками и т.п.</w:t>
      </w:r>
    </w:p>
    <w:p w:rsidR="00782510" w:rsidRPr="00782510" w:rsidRDefault="00782510" w:rsidP="00782510">
      <w:pPr>
        <w:spacing w:after="160" w:line="259" w:lineRule="auto"/>
        <w:ind w:left="720"/>
        <w:contextualSpacing/>
        <w:rPr>
          <w:rFonts w:eastAsia="Calibri"/>
          <w:b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19"/>
        </w:numPr>
        <w:spacing w:after="160" w:line="259" w:lineRule="auto"/>
        <w:contextualSpacing/>
        <w:rPr>
          <w:rFonts w:eastAsia="Calibri"/>
          <w:lang w:eastAsia="en-US"/>
        </w:rPr>
      </w:pPr>
      <w:r w:rsidRPr="00782510">
        <w:rPr>
          <w:rFonts w:eastAsia="Calibri"/>
          <w:b/>
          <w:color w:val="FF0000"/>
          <w:lang w:eastAsia="en-US"/>
        </w:rPr>
        <w:t xml:space="preserve"> </w:t>
      </w:r>
      <w:r w:rsidRPr="00782510">
        <w:rPr>
          <w:rFonts w:eastAsia="Calibri"/>
          <w:b/>
          <w:lang w:eastAsia="en-US"/>
        </w:rPr>
        <w:t>Установите правильную последовательность уровней риска:</w:t>
      </w:r>
    </w:p>
    <w:p w:rsidR="00782510" w:rsidRPr="00782510" w:rsidRDefault="00782510" w:rsidP="00782510">
      <w:pPr>
        <w:spacing w:after="160" w:line="259" w:lineRule="auto"/>
        <w:ind w:left="720" w:hanging="578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1. Катастрофический; 2. Нулевой; 3. Критический; 4. Допустимый</w:t>
      </w:r>
    </w:p>
    <w:p w:rsidR="00782510" w:rsidRPr="00782510" w:rsidRDefault="00782510" w:rsidP="00782510">
      <w:pPr>
        <w:spacing w:after="160" w:line="259" w:lineRule="auto"/>
        <w:ind w:left="720" w:hanging="578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2,4,3,1    б) 4,3,2,1    в) 4,2,1,3     г) 1,3,2,4</w:t>
      </w:r>
    </w:p>
    <w:p w:rsidR="00782510" w:rsidRDefault="00782510" w:rsidP="007825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82510" w:rsidRPr="00782510" w:rsidRDefault="00782510" w:rsidP="007825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Вариант 4</w:t>
      </w:r>
    </w:p>
    <w:p w:rsidR="00782510" w:rsidRPr="00782510" w:rsidRDefault="00782510" w:rsidP="00782510">
      <w:pPr>
        <w:ind w:hanging="284"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Задание 1. Выберите один верный ответ.</w:t>
      </w: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Уровень менеджмента, отвечающий за общие вопросы развития всей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высший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средний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низший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нулевой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Стадия управленческого процесса, на которой определяются цели деятельности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организация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мотивация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контроль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планирование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Функция управления, которая является ключевой для низового уровня менеджмента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планирование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контроль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мотивация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организация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Наиболее общая цель организации, выражающая причину ее существования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миссия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ориентация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lastRenderedPageBreak/>
        <w:t>в) стратегия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тактика</w:t>
      </w: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По временному фактору цели различают как: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перспективные и действительные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главные и второстепенные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стратегические и тактические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высшие и низшие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Окружающая среда организации - это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управление деятельностью организации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совокупность объективных условий, в которых осуществляется деятельность фирмы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географические территории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экологические факторы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Выбор наиболее приемлемой альтернативы и з возможных вариантов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компромисс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решение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управление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проблема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ОСУ, </w:t>
      </w:r>
      <w:proofErr w:type="gramStart"/>
      <w:r w:rsidRPr="00782510">
        <w:rPr>
          <w:rFonts w:eastAsia="Calibri"/>
          <w:b/>
          <w:lang w:eastAsia="en-US"/>
        </w:rPr>
        <w:t>ориентированная</w:t>
      </w:r>
      <w:proofErr w:type="gramEnd"/>
      <w:r w:rsidRPr="00782510">
        <w:rPr>
          <w:rFonts w:eastAsia="Calibri"/>
          <w:b/>
          <w:lang w:eastAsia="en-US"/>
        </w:rPr>
        <w:t xml:space="preserve"> на продукт, географический регион или группу потребителей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бригадная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матричная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функциональная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г) </w:t>
      </w:r>
      <w:proofErr w:type="spellStart"/>
      <w:r w:rsidRPr="00782510">
        <w:rPr>
          <w:rFonts w:eastAsia="Calibri"/>
          <w:lang w:eastAsia="en-US"/>
        </w:rPr>
        <w:t>дивизиональная</w:t>
      </w:r>
      <w:proofErr w:type="spellEnd"/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Деловая среда организации - это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внешняя среда прямого воздействия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внутренняя среда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внешняя среда косвенного воздействия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макросреда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 xml:space="preserve">Потребность, которая является первичной в соответствии с теорией </w:t>
      </w:r>
      <w:proofErr w:type="spellStart"/>
      <w:r w:rsidRPr="00782510">
        <w:rPr>
          <w:rFonts w:eastAsia="Calibri"/>
          <w:b/>
          <w:lang w:eastAsia="en-US"/>
        </w:rPr>
        <w:t>А.Маслоу</w:t>
      </w:r>
      <w:proofErr w:type="spellEnd"/>
      <w:r w:rsidRPr="00782510">
        <w:rPr>
          <w:rFonts w:eastAsia="Calibri"/>
          <w:b/>
          <w:lang w:eastAsia="en-US"/>
        </w:rPr>
        <w:t>: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потребность в уважении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потребность в принадлежности и причастности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потребность в самовыражении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потребность в безопасности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Способность оказывать влияние на отдельные личности и группы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лидерство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мастерство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управление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власть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Стиль руководства, наиболее приемлемый для высококвалифицированных работников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авторитарный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либеральный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демократический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попустительский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lastRenderedPageBreak/>
        <w:t>Суть делегирования состоит: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в доверии к подчиненным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в установлении приоритетов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в передаче властных полномочий вниз и принятии их нижестоящим звеном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в передаче ответственности на более низкий уровень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Вид контроля, который организуется в процессе выполнения работы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предварительный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итоговый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текущий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заключительный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Цель с горизонтом планирования до одного года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стратегическая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долгосрочная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тактическая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краткосрочная</w:t>
      </w: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color w:val="FF0000"/>
          <w:lang w:eastAsia="en-US"/>
        </w:rPr>
        <w:t xml:space="preserve"> </w:t>
      </w:r>
      <w:r w:rsidRPr="00782510">
        <w:rPr>
          <w:rFonts w:eastAsia="Calibri"/>
          <w:b/>
          <w:lang w:eastAsia="en-US"/>
        </w:rPr>
        <w:t>Решение, используемое при авторитарном стиле управления, является: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а) коллегиальным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б) единоличным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в) коллективным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>г) демократичным</w:t>
      </w:r>
    </w:p>
    <w:p w:rsidR="00782510" w:rsidRPr="00782510" w:rsidRDefault="00782510" w:rsidP="00782510">
      <w:pPr>
        <w:ind w:left="76"/>
        <w:contextualSpacing/>
        <w:rPr>
          <w:rFonts w:eastAsia="Calibri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Установите соответствие:</w:t>
      </w:r>
    </w:p>
    <w:p w:rsidR="00782510" w:rsidRPr="00782510" w:rsidRDefault="00782510" w:rsidP="00782510">
      <w:pPr>
        <w:contextualSpacing/>
        <w:jc w:val="both"/>
        <w:rPr>
          <w:rFonts w:eastAsia="Calibri"/>
          <w:color w:val="FF0000"/>
        </w:rPr>
      </w:pPr>
    </w:p>
    <w:tbl>
      <w:tblPr>
        <w:tblStyle w:val="110"/>
        <w:tblW w:w="9039" w:type="dxa"/>
        <w:tblLook w:val="01E0" w:firstRow="1" w:lastRow="1" w:firstColumn="1" w:lastColumn="1" w:noHBand="0" w:noVBand="0"/>
      </w:tblPr>
      <w:tblGrid>
        <w:gridCol w:w="3114"/>
        <w:gridCol w:w="5925"/>
      </w:tblGrid>
      <w:tr w:rsidR="00782510" w:rsidRPr="00782510" w:rsidTr="007825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 xml:space="preserve">1. авторитарный стиль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а) мотивирование свободным временем</w:t>
            </w:r>
          </w:p>
        </w:tc>
      </w:tr>
      <w:tr w:rsidR="00782510" w:rsidRPr="00782510" w:rsidTr="007825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2. демократический стиль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б) мотивирование с помощью наказаний</w:t>
            </w:r>
          </w:p>
        </w:tc>
      </w:tr>
      <w:tr w:rsidR="00782510" w:rsidRPr="00782510" w:rsidTr="007825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3. либеральный стиль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в) справедливая система поощрений</w:t>
            </w:r>
          </w:p>
        </w:tc>
      </w:tr>
    </w:tbl>
    <w:p w:rsidR="005B3936" w:rsidRPr="00782510" w:rsidRDefault="005B3936" w:rsidP="005B3936">
      <w:pPr>
        <w:ind w:left="7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1____, 2_____, 3_____, 4_____.</w:t>
      </w:r>
    </w:p>
    <w:p w:rsidR="005B3936" w:rsidRDefault="005B3936" w:rsidP="005B3936">
      <w:pPr>
        <w:spacing w:after="160" w:line="259" w:lineRule="auto"/>
        <w:ind w:left="76"/>
        <w:contextualSpacing/>
        <w:rPr>
          <w:rFonts w:eastAsia="Calibri"/>
          <w:b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Установите соответствие:</w:t>
      </w:r>
    </w:p>
    <w:p w:rsidR="00782510" w:rsidRPr="00782510" w:rsidRDefault="00782510" w:rsidP="00782510">
      <w:pPr>
        <w:contextualSpacing/>
        <w:jc w:val="both"/>
        <w:rPr>
          <w:rFonts w:eastAsia="Calibri"/>
          <w:color w:val="FF0000"/>
        </w:rPr>
      </w:pPr>
    </w:p>
    <w:tbl>
      <w:tblPr>
        <w:tblStyle w:val="110"/>
        <w:tblW w:w="9606" w:type="dxa"/>
        <w:tblLook w:val="01E0" w:firstRow="1" w:lastRow="1" w:firstColumn="1" w:lastColumn="1" w:noHBand="0" w:noVBand="0"/>
      </w:tblPr>
      <w:tblGrid>
        <w:gridCol w:w="3114"/>
        <w:gridCol w:w="6492"/>
      </w:tblGrid>
      <w:tr w:rsidR="00782510" w:rsidRPr="00782510" w:rsidTr="00EA07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numPr>
                <w:ilvl w:val="0"/>
                <w:numId w:val="21"/>
              </w:numPr>
              <w:ind w:left="313" w:hanging="284"/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Задача планирования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76"/>
              <w:contextualSpacing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а) построение ОСУ организации</w:t>
            </w:r>
          </w:p>
        </w:tc>
      </w:tr>
      <w:tr w:rsidR="00782510" w:rsidRPr="00782510" w:rsidTr="00EA07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numPr>
                <w:ilvl w:val="0"/>
                <w:numId w:val="21"/>
              </w:numPr>
              <w:ind w:left="313" w:hanging="284"/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Задача контроля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76"/>
              <w:contextualSpacing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б) побуждение сотрудников к эффективной деятельности</w:t>
            </w:r>
          </w:p>
        </w:tc>
      </w:tr>
      <w:tr w:rsidR="00782510" w:rsidRPr="00782510" w:rsidTr="00EA07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numPr>
                <w:ilvl w:val="0"/>
                <w:numId w:val="21"/>
              </w:numPr>
              <w:tabs>
                <w:tab w:val="left" w:pos="-113"/>
                <w:tab w:val="left" w:pos="0"/>
                <w:tab w:val="left" w:pos="738"/>
                <w:tab w:val="left" w:pos="1060"/>
              </w:tabs>
              <w:ind w:left="313" w:hanging="284"/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Задача мотивации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76"/>
              <w:contextualSpacing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в) постановка целей и определение путей их достижения</w:t>
            </w:r>
          </w:p>
        </w:tc>
      </w:tr>
      <w:tr w:rsidR="00782510" w:rsidRPr="00782510" w:rsidTr="00EA07B7">
        <w:trPr>
          <w:trHeight w:val="2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numPr>
                <w:ilvl w:val="0"/>
                <w:numId w:val="21"/>
              </w:numPr>
              <w:ind w:left="313" w:hanging="284"/>
              <w:contextualSpacing/>
              <w:jc w:val="both"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Задача организации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0" w:rsidRPr="00782510" w:rsidRDefault="00782510" w:rsidP="00782510">
            <w:pPr>
              <w:ind w:left="76"/>
              <w:contextualSpacing/>
              <w:rPr>
                <w:sz w:val="24"/>
                <w:szCs w:val="24"/>
              </w:rPr>
            </w:pPr>
            <w:r w:rsidRPr="00782510">
              <w:rPr>
                <w:sz w:val="24"/>
                <w:szCs w:val="24"/>
              </w:rPr>
              <w:t>г) сравнение желаемого и полученного результата</w:t>
            </w:r>
          </w:p>
        </w:tc>
      </w:tr>
    </w:tbl>
    <w:p w:rsidR="005B3936" w:rsidRPr="00782510" w:rsidRDefault="005B3936" w:rsidP="005B3936">
      <w:pPr>
        <w:ind w:left="7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1____, 2_____, 3_____, 4_____.</w:t>
      </w:r>
    </w:p>
    <w:p w:rsidR="005B3936" w:rsidRDefault="005B3936" w:rsidP="00782510">
      <w:pPr>
        <w:ind w:left="76"/>
        <w:contextualSpacing/>
        <w:rPr>
          <w:rFonts w:eastAsia="Calibri"/>
          <w:b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b/>
          <w:lang w:eastAsia="en-US"/>
        </w:rPr>
      </w:pPr>
      <w:r w:rsidRPr="00782510">
        <w:rPr>
          <w:rFonts w:eastAsia="Calibri"/>
          <w:b/>
          <w:lang w:eastAsia="en-US"/>
        </w:rPr>
        <w:t>Дополните высказывание:</w:t>
      </w:r>
    </w:p>
    <w:p w:rsidR="00782510" w:rsidRPr="00782510" w:rsidRDefault="00782510" w:rsidP="00782510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lang w:eastAsia="en-US"/>
        </w:rPr>
      </w:pPr>
      <w:r w:rsidRPr="00782510">
        <w:rPr>
          <w:rFonts w:eastAsiaTheme="minorHAnsi"/>
          <w:lang w:eastAsia="en-US"/>
        </w:rPr>
        <w:t>________ это работа или часть ее, которая должна быть выполнена определенным образом и в определенный срок</w:t>
      </w:r>
    </w:p>
    <w:p w:rsidR="00782510" w:rsidRPr="00782510" w:rsidRDefault="00782510" w:rsidP="00782510">
      <w:pPr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lang w:eastAsia="en-US"/>
        </w:rPr>
      </w:pPr>
      <w:r w:rsidRPr="00782510">
        <w:rPr>
          <w:rFonts w:eastAsia="Calibri"/>
          <w:lang w:eastAsia="en-US"/>
        </w:rPr>
        <w:t xml:space="preserve">Наилучшая структура управления – это структура, которая в большей мере отвечает целям и задачам организации, а также, воздействующим на нее ______ и _______ факторам. </w:t>
      </w:r>
    </w:p>
    <w:p w:rsidR="00782510" w:rsidRPr="00782510" w:rsidRDefault="00782510" w:rsidP="00782510">
      <w:pPr>
        <w:spacing w:after="160" w:line="259" w:lineRule="auto"/>
        <w:ind w:left="720"/>
        <w:contextualSpacing/>
        <w:rPr>
          <w:rFonts w:eastAsia="Calibri"/>
          <w:b/>
          <w:color w:val="FF0000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782510" w:rsidRDefault="00782510" w:rsidP="00782510">
      <w:pPr>
        <w:ind w:left="76"/>
        <w:contextualSpacing/>
        <w:rPr>
          <w:rFonts w:eastAsia="Calibri"/>
          <w:color w:val="FF0000"/>
          <w:lang w:eastAsia="en-US"/>
        </w:rPr>
      </w:pPr>
    </w:p>
    <w:p w:rsidR="00782510" w:rsidRPr="00264CDF" w:rsidRDefault="00782510" w:rsidP="00963A17"/>
    <w:p w:rsidR="005A6A5A" w:rsidRDefault="005A6A5A" w:rsidP="00963A17">
      <w:pPr>
        <w:jc w:val="both"/>
        <w:rPr>
          <w:b/>
        </w:rPr>
      </w:pPr>
    </w:p>
    <w:p w:rsidR="00105FBE" w:rsidRDefault="00105FBE" w:rsidP="00040278">
      <w:pPr>
        <w:pStyle w:val="2"/>
        <w:numPr>
          <w:ilvl w:val="2"/>
          <w:numId w:val="5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Комплект материалов для оценки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сформированности</w:t>
      </w:r>
      <w:proofErr w:type="spellEnd"/>
      <w:r w:rsidR="005C44C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общих и профессиональных компетенций по виду профессиональной деятельности в форме квалификационного экзамена </w:t>
      </w:r>
    </w:p>
    <w:p w:rsidR="00782510" w:rsidRDefault="00782510" w:rsidP="00105FBE">
      <w:pPr>
        <w:jc w:val="center"/>
        <w:rPr>
          <w:b/>
          <w:lang w:eastAsia="en-US"/>
        </w:rPr>
      </w:pPr>
    </w:p>
    <w:p w:rsidR="00105FBE" w:rsidRPr="00CA457D" w:rsidRDefault="00105FBE" w:rsidP="00105FBE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ЗАДАНИЯ ДЛЯ </w:t>
      </w:r>
      <w:proofErr w:type="gramStart"/>
      <w:r>
        <w:rPr>
          <w:b/>
          <w:lang w:eastAsia="en-US"/>
        </w:rPr>
        <w:t>ЭКЗАМЕНУЮЩИХСЯ</w:t>
      </w:r>
      <w:proofErr w:type="gramEnd"/>
      <w:r>
        <w:rPr>
          <w:b/>
          <w:lang w:eastAsia="en-US"/>
        </w:rPr>
        <w:t xml:space="preserve"> </w:t>
      </w:r>
    </w:p>
    <w:p w:rsidR="00105FBE" w:rsidRDefault="00105FBE" w:rsidP="00105FBE">
      <w:pPr>
        <w:jc w:val="center"/>
        <w:rPr>
          <w:b/>
          <w:lang w:eastAsia="en-US"/>
        </w:rPr>
      </w:pPr>
      <w:r w:rsidRPr="00CA457D">
        <w:rPr>
          <w:b/>
          <w:lang w:eastAsia="en-US"/>
        </w:rPr>
        <w:t>количество вариантов</w:t>
      </w:r>
      <w:r>
        <w:rPr>
          <w:b/>
          <w:lang w:eastAsia="en-US"/>
        </w:rPr>
        <w:t>: 25</w:t>
      </w:r>
    </w:p>
    <w:p w:rsidR="004E155D" w:rsidRDefault="00E91B8B" w:rsidP="00105FBE">
      <w:pPr>
        <w:ind w:left="360"/>
      </w:pPr>
      <w:r>
        <w:t xml:space="preserve"> </w:t>
      </w:r>
      <w:r w:rsidR="00692A6A" w:rsidRPr="00E91B8B">
        <w:t xml:space="preserve">    </w:t>
      </w:r>
    </w:p>
    <w:p w:rsidR="00105FBE" w:rsidRDefault="00105FBE" w:rsidP="00105FBE">
      <w:pPr>
        <w:rPr>
          <w:b/>
        </w:rPr>
      </w:pPr>
      <w:r>
        <w:rPr>
          <w:b/>
        </w:rPr>
        <w:t>Оцениваемые компетенции:</w:t>
      </w:r>
    </w:p>
    <w:tbl>
      <w:tblPr>
        <w:tblW w:w="4796" w:type="pct"/>
        <w:tblLook w:val="01E0" w:firstRow="1" w:lastRow="1" w:firstColumn="1" w:lastColumn="1" w:noHBand="0" w:noVBand="0"/>
      </w:tblPr>
      <w:tblGrid>
        <w:gridCol w:w="1300"/>
        <w:gridCol w:w="7881"/>
      </w:tblGrid>
      <w:tr w:rsidR="00105FBE" w:rsidTr="00105FBE">
        <w:tc>
          <w:tcPr>
            <w:tcW w:w="708" w:type="pct"/>
            <w:hideMark/>
          </w:tcPr>
          <w:p w:rsidR="00105FBE" w:rsidRDefault="00105FBE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ПК 3.1.</w:t>
            </w:r>
          </w:p>
        </w:tc>
        <w:tc>
          <w:tcPr>
            <w:tcW w:w="4292" w:type="pct"/>
            <w:hideMark/>
          </w:tcPr>
          <w:p w:rsidR="00105FBE" w:rsidRDefault="00105FBE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Осуществлять оперативное планирование деятельности структурных подразделений при проведении СМР, текущего содержания и реконструкции строительных объектов.</w:t>
            </w:r>
          </w:p>
        </w:tc>
      </w:tr>
      <w:tr w:rsidR="00105FBE" w:rsidTr="00105FBE">
        <w:tc>
          <w:tcPr>
            <w:tcW w:w="708" w:type="pct"/>
            <w:hideMark/>
          </w:tcPr>
          <w:p w:rsidR="00105FBE" w:rsidRDefault="00105FBE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ПК 3.2.</w:t>
            </w:r>
          </w:p>
        </w:tc>
        <w:tc>
          <w:tcPr>
            <w:tcW w:w="4292" w:type="pct"/>
            <w:hideMark/>
          </w:tcPr>
          <w:p w:rsidR="00105FBE" w:rsidRDefault="00105FBE">
            <w:pPr>
              <w:widowControl w:val="0"/>
              <w:suppressAutoHyphens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105FBE" w:rsidTr="00105FBE">
        <w:tc>
          <w:tcPr>
            <w:tcW w:w="708" w:type="pct"/>
            <w:hideMark/>
          </w:tcPr>
          <w:p w:rsidR="00105FBE" w:rsidRDefault="00105FBE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ПК 3.3.</w:t>
            </w:r>
          </w:p>
        </w:tc>
        <w:tc>
          <w:tcPr>
            <w:tcW w:w="4292" w:type="pct"/>
            <w:hideMark/>
          </w:tcPr>
          <w:p w:rsidR="00105FBE" w:rsidRDefault="00105FBE">
            <w:pPr>
              <w:widowControl w:val="0"/>
              <w:suppressAutoHyphens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Контролировать и оценивать деятельность структурных подразделений.</w:t>
            </w:r>
          </w:p>
        </w:tc>
      </w:tr>
      <w:tr w:rsidR="00105FBE" w:rsidTr="00105FBE">
        <w:tc>
          <w:tcPr>
            <w:tcW w:w="708" w:type="pct"/>
            <w:hideMark/>
          </w:tcPr>
          <w:p w:rsidR="00105FBE" w:rsidRDefault="00105FBE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ПК 3.4. </w:t>
            </w:r>
          </w:p>
        </w:tc>
        <w:tc>
          <w:tcPr>
            <w:tcW w:w="4292" w:type="pct"/>
            <w:hideMark/>
          </w:tcPr>
          <w:p w:rsidR="00105FBE" w:rsidRDefault="00105FBE">
            <w:pPr>
              <w:widowControl w:val="0"/>
              <w:suppressAutoHyphens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Обеспечивать соблюдения требований охраны труда, безопасности жизнедеятельности и защиту окружающей среды </w:t>
            </w:r>
            <w:r>
              <w:t>при выполнении строительно-монтажных, ремонтных работ и работ по реконструкции строительных объектов.</w:t>
            </w:r>
          </w:p>
        </w:tc>
      </w:tr>
    </w:tbl>
    <w:p w:rsidR="00C4328B" w:rsidRDefault="00C4328B" w:rsidP="00C4328B">
      <w:r>
        <w:rPr>
          <w:b/>
        </w:rPr>
        <w:t>Условия выполнения задания:</w:t>
      </w:r>
    </w:p>
    <w:p w:rsidR="00C4328B" w:rsidRDefault="00C4328B" w:rsidP="00040278">
      <w:pPr>
        <w:numPr>
          <w:ilvl w:val="0"/>
          <w:numId w:val="6"/>
        </w:numPr>
      </w:pPr>
      <w:r>
        <w:rPr>
          <w:b/>
        </w:rPr>
        <w:t>Место проведения экзамена</w:t>
      </w:r>
      <w:r>
        <w:t xml:space="preserve">: лаборатория ИТПД </w:t>
      </w:r>
    </w:p>
    <w:p w:rsidR="00C4328B" w:rsidRDefault="00C4328B" w:rsidP="00040278">
      <w:pPr>
        <w:numPr>
          <w:ilvl w:val="0"/>
          <w:numId w:val="6"/>
        </w:numPr>
      </w:pPr>
      <w:r w:rsidRPr="00C4328B">
        <w:rPr>
          <w:b/>
        </w:rPr>
        <w:t>Оборудование:</w:t>
      </w:r>
      <w:r>
        <w:t xml:space="preserve"> ПК</w:t>
      </w:r>
    </w:p>
    <w:p w:rsidR="00C4328B" w:rsidRDefault="00C4328B" w:rsidP="00040278">
      <w:pPr>
        <w:numPr>
          <w:ilvl w:val="0"/>
          <w:numId w:val="6"/>
        </w:numPr>
      </w:pPr>
      <w:r>
        <w:t>Возможно использование СНиП, СП, ГОСТ, справочной литературы</w:t>
      </w:r>
    </w:p>
    <w:p w:rsidR="008F2E15" w:rsidRDefault="00C4328B" w:rsidP="00040278">
      <w:pPr>
        <w:numPr>
          <w:ilvl w:val="0"/>
          <w:numId w:val="6"/>
        </w:numPr>
      </w:pPr>
      <w:r>
        <w:t>Задание выполняется в модельных условиях профессиональной деятельности.</w:t>
      </w:r>
    </w:p>
    <w:p w:rsidR="00C4328B" w:rsidRDefault="00C4328B" w:rsidP="00C4328B">
      <w:pPr>
        <w:rPr>
          <w:b/>
        </w:rPr>
      </w:pPr>
      <w:r>
        <w:rPr>
          <w:b/>
        </w:rPr>
        <w:t>ЗАДАНИЕ</w:t>
      </w:r>
      <w:r w:rsidR="00342F5E">
        <w:rPr>
          <w:b/>
        </w:rPr>
        <w:t xml:space="preserve"> Вариант</w:t>
      </w:r>
      <w:r w:rsidR="008077D3">
        <w:rPr>
          <w:b/>
        </w:rPr>
        <w:t xml:space="preserve"> 1</w:t>
      </w:r>
      <w:r>
        <w:rPr>
          <w:b/>
        </w:rPr>
        <w:t>:</w:t>
      </w:r>
    </w:p>
    <w:p w:rsidR="00CF6C3E" w:rsidRDefault="004C04E2" w:rsidP="00CF6C3E">
      <w:r>
        <w:rPr>
          <w:b/>
        </w:rPr>
        <w:t>Задание 1</w:t>
      </w:r>
      <w:proofErr w:type="gramStart"/>
      <w:r>
        <w:t xml:space="preserve"> </w:t>
      </w:r>
      <w:r w:rsidR="00CF6C3E">
        <w:t>О</w:t>
      </w:r>
      <w:proofErr w:type="gramEnd"/>
      <w:r w:rsidR="00CF6C3E">
        <w:t>пределить, к какой функции управления относ</w:t>
      </w:r>
      <w:r w:rsidR="005B3936">
        <w:t>я</w:t>
      </w:r>
      <w:r w:rsidR="00CF6C3E">
        <w:t>тся приведенн</w:t>
      </w:r>
      <w:r w:rsidR="005B3936">
        <w:t>ые</w:t>
      </w:r>
      <w:r w:rsidR="00CF6C3E">
        <w:t xml:space="preserve"> производственн</w:t>
      </w:r>
      <w:r w:rsidR="005B3936">
        <w:t>ые</w:t>
      </w:r>
      <w:r w:rsidR="00CF6C3E">
        <w:t xml:space="preserve"> ситуаци</w:t>
      </w:r>
      <w:r w:rsidR="005B3936">
        <w:t>и</w:t>
      </w:r>
      <w:r w:rsidR="00CF6C3E">
        <w:t>.</w:t>
      </w:r>
      <w:r w:rsidR="005B3936">
        <w:t xml:space="preserve"> (Приложение 1)</w:t>
      </w:r>
    </w:p>
    <w:p w:rsidR="00CF6C3E" w:rsidRDefault="00CF6C3E" w:rsidP="00CF6C3E">
      <w:r>
        <w:rPr>
          <w:b/>
        </w:rPr>
        <w:t xml:space="preserve">Задание </w:t>
      </w:r>
      <w:r w:rsidR="005B3936">
        <w:rPr>
          <w:b/>
        </w:rPr>
        <w:t>2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аполнить форму Т-8 Приказ (распоряжение) о прекращении (расторжении) трудового договора с работником (увольнение).</w:t>
      </w:r>
      <w:r w:rsidR="005B3936">
        <w:t xml:space="preserve"> (Приложение 1)</w:t>
      </w:r>
    </w:p>
    <w:p w:rsidR="00CF6C3E" w:rsidRDefault="00CF6C3E" w:rsidP="00342F5E"/>
    <w:p w:rsidR="00342F5E" w:rsidRDefault="00342F5E" w:rsidP="00342F5E">
      <w:pPr>
        <w:rPr>
          <w:b/>
        </w:rPr>
      </w:pPr>
      <w:r>
        <w:rPr>
          <w:b/>
        </w:rPr>
        <w:t>ЗАДАНИЕ Вариант 2:</w:t>
      </w:r>
    </w:p>
    <w:p w:rsidR="004B72AB" w:rsidRPr="004B72AB" w:rsidRDefault="005B3936" w:rsidP="004B72AB">
      <w:pPr>
        <w:widowControl w:val="0"/>
        <w:suppressAutoHyphens/>
      </w:pPr>
      <w:r>
        <w:rPr>
          <w:b/>
        </w:rPr>
        <w:t>Задание 1</w:t>
      </w:r>
      <w:proofErr w:type="gramStart"/>
      <w:r>
        <w:rPr>
          <w:b/>
        </w:rPr>
        <w:t xml:space="preserve"> </w:t>
      </w:r>
      <w:r w:rsidR="004B72AB">
        <w:t>Р</w:t>
      </w:r>
      <w:proofErr w:type="gramEnd"/>
      <w:r w:rsidR="004B72AB">
        <w:t>аспределите методы управления в группы, используя таблицу (Приложение 2)</w:t>
      </w:r>
    </w:p>
    <w:p w:rsidR="004B72AB" w:rsidRPr="00EE0A29" w:rsidRDefault="00CF6C3E" w:rsidP="004B72AB">
      <w:pPr>
        <w:widowControl w:val="0"/>
        <w:suppressAutoHyphens/>
      </w:pPr>
      <w:r>
        <w:rPr>
          <w:b/>
        </w:rPr>
        <w:t xml:space="preserve">Задание </w:t>
      </w:r>
      <w:r w:rsidR="005B3936">
        <w:rPr>
          <w:b/>
        </w:rPr>
        <w:t>2</w:t>
      </w:r>
      <w:proofErr w:type="gramStart"/>
      <w:r>
        <w:rPr>
          <w:b/>
        </w:rPr>
        <w:t xml:space="preserve"> </w:t>
      </w:r>
      <w:r w:rsidR="004B72AB">
        <w:t>З</w:t>
      </w:r>
      <w:proofErr w:type="gramEnd"/>
      <w:r w:rsidR="004B72AB">
        <w:t>аполнить таблицу характеристик стилей управления. (Приложение 2)</w:t>
      </w:r>
    </w:p>
    <w:p w:rsidR="00CF6C3E" w:rsidRDefault="00CF6C3E" w:rsidP="00CF6C3E"/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54"/>
        <w:gridCol w:w="2274"/>
        <w:gridCol w:w="3067"/>
      </w:tblGrid>
      <w:tr w:rsidR="00C4328B" w:rsidTr="00C4328B">
        <w:tc>
          <w:tcPr>
            <w:tcW w:w="4154" w:type="dxa"/>
            <w:vAlign w:val="center"/>
            <w:hideMark/>
          </w:tcPr>
          <w:p w:rsidR="00C4328B" w:rsidRDefault="00C432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Инструкция:</w:t>
            </w:r>
          </w:p>
        </w:tc>
        <w:tc>
          <w:tcPr>
            <w:tcW w:w="2274" w:type="dxa"/>
            <w:vAlign w:val="center"/>
          </w:tcPr>
          <w:p w:rsidR="00C4328B" w:rsidRDefault="00C43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4328B" w:rsidRDefault="00C4328B">
            <w:pPr>
              <w:jc w:val="center"/>
              <w:rPr>
                <w:sz w:val="24"/>
                <w:szCs w:val="24"/>
              </w:rPr>
            </w:pPr>
          </w:p>
        </w:tc>
      </w:tr>
      <w:tr w:rsidR="00C4328B" w:rsidTr="00C4328B">
        <w:tc>
          <w:tcPr>
            <w:tcW w:w="9495" w:type="dxa"/>
            <w:gridSpan w:val="3"/>
            <w:vAlign w:val="center"/>
            <w:hideMark/>
          </w:tcPr>
          <w:p w:rsidR="00C4328B" w:rsidRDefault="00C4328B" w:rsidP="005B393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прочитайте задание.</w:t>
            </w:r>
          </w:p>
        </w:tc>
      </w:tr>
      <w:tr w:rsidR="00C4328B" w:rsidTr="00C4328B">
        <w:tc>
          <w:tcPr>
            <w:tcW w:w="9495" w:type="dxa"/>
            <w:gridSpan w:val="3"/>
            <w:vAlign w:val="center"/>
            <w:hideMark/>
          </w:tcPr>
          <w:p w:rsidR="00C4328B" w:rsidRDefault="00C4328B" w:rsidP="004B72A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выполняйте в установленной последовательности.</w:t>
            </w:r>
          </w:p>
        </w:tc>
      </w:tr>
      <w:tr w:rsidR="00C4328B" w:rsidTr="00C4328B">
        <w:tc>
          <w:tcPr>
            <w:tcW w:w="9495" w:type="dxa"/>
            <w:gridSpan w:val="3"/>
            <w:vAlign w:val="center"/>
            <w:hideMark/>
          </w:tcPr>
          <w:p w:rsidR="00C4328B" w:rsidRPr="00EB4BB3" w:rsidRDefault="00C4328B" w:rsidP="004B72AB">
            <w:pPr>
              <w:jc w:val="both"/>
            </w:pPr>
          </w:p>
        </w:tc>
      </w:tr>
      <w:tr w:rsidR="00C4328B" w:rsidTr="00C4328B">
        <w:tc>
          <w:tcPr>
            <w:tcW w:w="9495" w:type="dxa"/>
            <w:gridSpan w:val="3"/>
            <w:vAlign w:val="center"/>
            <w:hideMark/>
          </w:tcPr>
          <w:p w:rsidR="00C4328B" w:rsidRDefault="00C4328B" w:rsidP="000402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выполнении задания используйте СНиП, СП, ГОСТ, </w:t>
            </w:r>
            <w:r w:rsidR="0036050F">
              <w:rPr>
                <w:sz w:val="24"/>
                <w:szCs w:val="24"/>
              </w:rPr>
              <w:t xml:space="preserve">типовые инструкции, </w:t>
            </w:r>
            <w:r>
              <w:rPr>
                <w:sz w:val="24"/>
                <w:szCs w:val="24"/>
              </w:rPr>
              <w:t>справочную литературу.</w:t>
            </w:r>
          </w:p>
        </w:tc>
      </w:tr>
      <w:tr w:rsidR="00C4328B" w:rsidTr="00C4328B">
        <w:tc>
          <w:tcPr>
            <w:tcW w:w="9495" w:type="dxa"/>
            <w:gridSpan w:val="3"/>
            <w:vAlign w:val="center"/>
          </w:tcPr>
          <w:p w:rsidR="00C4328B" w:rsidRDefault="00C4328B" w:rsidP="0004027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время выполнения задания</w:t>
            </w:r>
            <w:r w:rsidR="00EB4BB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 часа.</w:t>
            </w:r>
          </w:p>
          <w:p w:rsidR="00C4328B" w:rsidRDefault="00C4328B">
            <w:pPr>
              <w:rPr>
                <w:sz w:val="24"/>
                <w:szCs w:val="24"/>
              </w:rPr>
            </w:pPr>
          </w:p>
        </w:tc>
      </w:tr>
    </w:tbl>
    <w:p w:rsidR="00C4328B" w:rsidRDefault="00C4328B" w:rsidP="00C4328B">
      <w:pPr>
        <w:jc w:val="both"/>
        <w:rPr>
          <w:i/>
          <w:iCs/>
        </w:rPr>
      </w:pPr>
      <w:r>
        <w:rPr>
          <w:b/>
        </w:rPr>
        <w:t>ПАКЕТ ЭКЗАМЕНАТОРА</w:t>
      </w:r>
    </w:p>
    <w:p w:rsidR="00C4328B" w:rsidRDefault="00C4328B" w:rsidP="00C4328B">
      <w:pPr>
        <w:jc w:val="both"/>
      </w:pPr>
    </w:p>
    <w:p w:rsidR="00C4328B" w:rsidRDefault="00C4328B" w:rsidP="00C4328B">
      <w:pPr>
        <w:jc w:val="both"/>
      </w:pPr>
      <w:r>
        <w:rPr>
          <w:b/>
        </w:rPr>
        <w:t xml:space="preserve">Количество вариантов задания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экзаменующегося </w:t>
      </w:r>
      <w:r w:rsidR="00342F5E">
        <w:t xml:space="preserve">– </w:t>
      </w:r>
      <w:r>
        <w:t xml:space="preserve">25 </w:t>
      </w:r>
    </w:p>
    <w:p w:rsidR="00C4328B" w:rsidRDefault="00C4328B" w:rsidP="00C4328B">
      <w:pPr>
        <w:jc w:val="both"/>
      </w:pPr>
      <w:r>
        <w:rPr>
          <w:b/>
        </w:rPr>
        <w:t xml:space="preserve">Время выполнения задания - </w:t>
      </w:r>
      <w:r>
        <w:t xml:space="preserve">4 час </w:t>
      </w:r>
    </w:p>
    <w:p w:rsidR="00C4328B" w:rsidRDefault="00C4328B" w:rsidP="00C4328B">
      <w:pPr>
        <w:jc w:val="both"/>
      </w:pPr>
      <w:r>
        <w:rPr>
          <w:b/>
        </w:rPr>
        <w:t xml:space="preserve">Оборудование: </w:t>
      </w:r>
      <w:r>
        <w:t>Программное обеспечение:</w:t>
      </w:r>
    </w:p>
    <w:p w:rsidR="00C4328B" w:rsidRDefault="00C4328B" w:rsidP="00040278">
      <w:pPr>
        <w:numPr>
          <w:ilvl w:val="0"/>
          <w:numId w:val="8"/>
        </w:numPr>
        <w:jc w:val="both"/>
      </w:pPr>
      <w:r>
        <w:t xml:space="preserve"> ПК,</w:t>
      </w:r>
    </w:p>
    <w:p w:rsidR="00C4328B" w:rsidRPr="00342F5E" w:rsidRDefault="00C4328B" w:rsidP="00040278">
      <w:pPr>
        <w:numPr>
          <w:ilvl w:val="0"/>
          <w:numId w:val="8"/>
        </w:numPr>
        <w:jc w:val="both"/>
        <w:rPr>
          <w:lang w:val="en-US"/>
        </w:rPr>
      </w:pPr>
      <w:r w:rsidRPr="00342F5E">
        <w:rPr>
          <w:lang w:val="en-US"/>
        </w:rPr>
        <w:t xml:space="preserve"> </w:t>
      </w:r>
      <w:r w:rsidR="004C04E2">
        <w:t>программного</w:t>
      </w:r>
      <w:r w:rsidR="004C04E2" w:rsidRPr="00342F5E">
        <w:rPr>
          <w:lang w:val="en-US"/>
        </w:rPr>
        <w:t xml:space="preserve"> </w:t>
      </w:r>
      <w:r w:rsidR="004C04E2">
        <w:t>обеспечения</w:t>
      </w:r>
      <w:r w:rsidR="004C04E2" w:rsidRPr="00342F5E">
        <w:rPr>
          <w:lang w:val="en-US"/>
        </w:rPr>
        <w:t xml:space="preserve"> </w:t>
      </w:r>
      <w:r w:rsidR="004C04E2">
        <w:rPr>
          <w:color w:val="000000"/>
          <w:lang w:val="en-US" w:eastAsia="en-US"/>
        </w:rPr>
        <w:t>Microsoft</w:t>
      </w:r>
      <w:r w:rsidR="004C04E2" w:rsidRPr="00342F5E">
        <w:rPr>
          <w:color w:val="000000"/>
          <w:lang w:val="en-US" w:eastAsia="en-US"/>
        </w:rPr>
        <w:t xml:space="preserve"> </w:t>
      </w:r>
      <w:r w:rsidR="004C04E2">
        <w:rPr>
          <w:color w:val="000000"/>
          <w:lang w:val="en-US" w:eastAsia="en-US"/>
        </w:rPr>
        <w:t>Office</w:t>
      </w:r>
      <w:r w:rsidR="004C04E2" w:rsidRPr="00342F5E">
        <w:rPr>
          <w:color w:val="000000"/>
          <w:lang w:val="en-US" w:eastAsia="en-US"/>
        </w:rPr>
        <w:t xml:space="preserve"> </w:t>
      </w:r>
      <w:r w:rsidR="004C04E2">
        <w:rPr>
          <w:color w:val="000000"/>
          <w:lang w:val="en-US" w:eastAsia="en-US"/>
        </w:rPr>
        <w:t>Word</w:t>
      </w:r>
      <w:r w:rsidR="00342F5E" w:rsidRPr="00342F5E">
        <w:rPr>
          <w:color w:val="000000"/>
          <w:lang w:val="en-US" w:eastAsia="en-US"/>
        </w:rPr>
        <w:t xml:space="preserve">, </w:t>
      </w:r>
      <w:r w:rsidR="00342F5E">
        <w:rPr>
          <w:color w:val="000000"/>
          <w:lang w:val="en-US" w:eastAsia="en-US"/>
        </w:rPr>
        <w:t>Microsoft</w:t>
      </w:r>
      <w:r w:rsidR="00342F5E" w:rsidRPr="00342F5E">
        <w:rPr>
          <w:color w:val="000000"/>
          <w:lang w:val="en-US" w:eastAsia="en-US"/>
        </w:rPr>
        <w:t xml:space="preserve"> </w:t>
      </w:r>
      <w:r w:rsidR="00342F5E">
        <w:rPr>
          <w:color w:val="000000"/>
          <w:lang w:val="en-US" w:eastAsia="en-US"/>
        </w:rPr>
        <w:t>Office</w:t>
      </w:r>
      <w:r w:rsidR="00342F5E" w:rsidRPr="00342F5E">
        <w:rPr>
          <w:color w:val="000000"/>
          <w:lang w:val="en-US" w:eastAsia="en-US"/>
        </w:rPr>
        <w:t xml:space="preserve"> </w:t>
      </w:r>
      <w:r w:rsidR="00342F5E">
        <w:rPr>
          <w:color w:val="000000"/>
          <w:lang w:val="en-US" w:eastAsia="en-US"/>
        </w:rPr>
        <w:t>Excel</w:t>
      </w:r>
      <w:r w:rsidR="004C04E2" w:rsidRPr="00342F5E">
        <w:rPr>
          <w:lang w:val="en-US"/>
        </w:rPr>
        <w:t>.</w:t>
      </w:r>
    </w:p>
    <w:p w:rsidR="004C04E2" w:rsidRDefault="004C04E2" w:rsidP="004C04E2">
      <w:pPr>
        <w:jc w:val="both"/>
        <w:rPr>
          <w:b/>
        </w:rPr>
      </w:pPr>
      <w:r>
        <w:rPr>
          <w:b/>
        </w:rPr>
        <w:t xml:space="preserve">Нормативная и справочная литература </w:t>
      </w:r>
    </w:p>
    <w:p w:rsidR="004C04E2" w:rsidRDefault="004C04E2" w:rsidP="004C04E2">
      <w:pPr>
        <w:jc w:val="both"/>
        <w:rPr>
          <w:b/>
        </w:rPr>
      </w:pPr>
      <w:r>
        <w:rPr>
          <w:b/>
        </w:rPr>
        <w:t xml:space="preserve">       Нормативная база:</w:t>
      </w:r>
    </w:p>
    <w:p w:rsidR="004C04E2" w:rsidRDefault="004C04E2" w:rsidP="004C04E2">
      <w:pPr>
        <w:ind w:firstLine="360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Менеджмент</w:t>
      </w:r>
    </w:p>
    <w:p w:rsidR="004C04E2" w:rsidRDefault="004C04E2" w:rsidP="004C04E2">
      <w:pPr>
        <w:ind w:left="709" w:hanging="34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1</w:t>
      </w:r>
      <w:r>
        <w:rPr>
          <w:rFonts w:cs="Arial"/>
          <w:color w:val="000000"/>
        </w:rPr>
        <w:tab/>
        <w:t xml:space="preserve">Документационное обеспечение управления персоналом: Учебное пособие / Р.Е. Булат. - М.: НИЦ ИНФРА-М, 2017. </w:t>
      </w:r>
    </w:p>
    <w:p w:rsidR="004C04E2" w:rsidRDefault="004C04E2" w:rsidP="004C04E2">
      <w:pPr>
        <w:ind w:left="709" w:hanging="349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>
        <w:rPr>
          <w:rFonts w:cs="Arial"/>
          <w:color w:val="000000"/>
        </w:rPr>
        <w:tab/>
        <w:t xml:space="preserve">Менеджмент: Учебное пособие / А.П. Балашов. - М.: Вузовский учебник: НИЦ ИНФРА-М, 2016. </w:t>
      </w:r>
    </w:p>
    <w:p w:rsidR="004C04E2" w:rsidRDefault="004C04E2" w:rsidP="004C04E2">
      <w:pPr>
        <w:ind w:left="709" w:hanging="349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>
        <w:rPr>
          <w:rFonts w:cs="Arial"/>
          <w:color w:val="000000"/>
        </w:rPr>
        <w:tab/>
        <w:t>Менеджмент: Учебник для ср. спец. учеб</w:t>
      </w:r>
      <w:proofErr w:type="gramStart"/>
      <w:r>
        <w:rPr>
          <w:rFonts w:cs="Arial"/>
          <w:color w:val="000000"/>
        </w:rPr>
        <w:t>.</w:t>
      </w:r>
      <w:proofErr w:type="gram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з</w:t>
      </w:r>
      <w:proofErr w:type="gramEnd"/>
      <w:r>
        <w:rPr>
          <w:rFonts w:cs="Arial"/>
          <w:color w:val="000000"/>
        </w:rPr>
        <w:t xml:space="preserve">аведений / О.С. </w:t>
      </w:r>
      <w:proofErr w:type="spellStart"/>
      <w:r>
        <w:rPr>
          <w:rFonts w:cs="Arial"/>
          <w:color w:val="000000"/>
        </w:rPr>
        <w:t>Виханский</w:t>
      </w:r>
      <w:proofErr w:type="spellEnd"/>
      <w:r>
        <w:rPr>
          <w:rFonts w:cs="Arial"/>
          <w:color w:val="000000"/>
        </w:rPr>
        <w:t xml:space="preserve">, А.И. Наумов. - 2-e изд., </w:t>
      </w:r>
      <w:proofErr w:type="spellStart"/>
      <w:r>
        <w:rPr>
          <w:rFonts w:cs="Arial"/>
          <w:color w:val="000000"/>
        </w:rPr>
        <w:t>перераб</w:t>
      </w:r>
      <w:proofErr w:type="spellEnd"/>
      <w:r>
        <w:rPr>
          <w:rFonts w:cs="Arial"/>
          <w:color w:val="000000"/>
        </w:rPr>
        <w:t xml:space="preserve">. и доп. - М.: Магистр: НИЦ ИНФРА-М, 2016. </w:t>
      </w:r>
    </w:p>
    <w:p w:rsidR="004C04E2" w:rsidRDefault="004C04E2" w:rsidP="004C04E2">
      <w:pPr>
        <w:ind w:left="709" w:hanging="349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>
        <w:rPr>
          <w:rFonts w:cs="Arial"/>
          <w:color w:val="000000"/>
        </w:rPr>
        <w:tab/>
        <w:t xml:space="preserve">Общее управление организацией. Теория и практика: Учебник / З.П. Румянцева. - М.: НИЦ ИНФРА-М, 2017. </w:t>
      </w:r>
    </w:p>
    <w:p w:rsidR="004C04E2" w:rsidRDefault="004C04E2" w:rsidP="004C04E2">
      <w:pPr>
        <w:ind w:left="709" w:hanging="349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>
        <w:rPr>
          <w:rFonts w:cs="Arial"/>
          <w:color w:val="000000"/>
        </w:rPr>
        <w:tab/>
        <w:t xml:space="preserve">Организация производства и управление предприятием: Учебник / О.Г. Туровец, </w:t>
      </w:r>
      <w:proofErr w:type="spellStart"/>
      <w:r>
        <w:rPr>
          <w:rFonts w:cs="Arial"/>
          <w:color w:val="000000"/>
        </w:rPr>
        <w:t>В.Б.Родионов</w:t>
      </w:r>
      <w:proofErr w:type="spellEnd"/>
      <w:r>
        <w:rPr>
          <w:rFonts w:cs="Arial"/>
          <w:color w:val="000000"/>
        </w:rPr>
        <w:t xml:space="preserve"> и др.; Под ред. </w:t>
      </w:r>
      <w:proofErr w:type="spellStart"/>
      <w:r>
        <w:rPr>
          <w:rFonts w:cs="Arial"/>
          <w:color w:val="000000"/>
        </w:rPr>
        <w:t>О.Г.Туровца</w:t>
      </w:r>
      <w:proofErr w:type="spellEnd"/>
      <w:r>
        <w:rPr>
          <w:rFonts w:cs="Arial"/>
          <w:color w:val="000000"/>
        </w:rPr>
        <w:t xml:space="preserve"> - 3-e изд. - М.: НИЦ ИНФРА-М, 2015.</w:t>
      </w:r>
    </w:p>
    <w:p w:rsidR="004C04E2" w:rsidRDefault="004C04E2" w:rsidP="004C04E2">
      <w:pPr>
        <w:ind w:left="709" w:hanging="349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>
        <w:rPr>
          <w:rFonts w:cs="Arial"/>
          <w:color w:val="000000"/>
        </w:rPr>
        <w:tab/>
        <w:t xml:space="preserve">Кадры предприятия, 300 видов должностных инструкций: Практическое пособие / Щур Д.Л., </w:t>
      </w:r>
      <w:proofErr w:type="spellStart"/>
      <w:r>
        <w:rPr>
          <w:rFonts w:cs="Arial"/>
          <w:color w:val="000000"/>
        </w:rPr>
        <w:t>Труханович</w:t>
      </w:r>
      <w:proofErr w:type="spellEnd"/>
      <w:r>
        <w:rPr>
          <w:rFonts w:cs="Arial"/>
          <w:color w:val="000000"/>
        </w:rPr>
        <w:t xml:space="preserve"> Л.В. Издательство «Дело и сервис», 2017</w:t>
      </w:r>
    </w:p>
    <w:p w:rsidR="004C04E2" w:rsidRDefault="004C04E2" w:rsidP="004C04E2">
      <w:pPr>
        <w:ind w:left="709" w:hanging="283"/>
        <w:rPr>
          <w:rFonts w:cs="Arial"/>
        </w:rPr>
      </w:pPr>
      <w:r>
        <w:rPr>
          <w:rFonts w:cs="Arial"/>
        </w:rPr>
        <w:t xml:space="preserve">7 Андропова Н.Л., Андропова И.Ю., Макарова Н.В. Кадровый менеджмент. </w:t>
      </w:r>
      <w:proofErr w:type="gramStart"/>
      <w:r>
        <w:rPr>
          <w:rFonts w:cs="Arial"/>
        </w:rPr>
        <w:t>–М</w:t>
      </w:r>
      <w:proofErr w:type="gramEnd"/>
      <w:r>
        <w:rPr>
          <w:rFonts w:cs="Arial"/>
        </w:rPr>
        <w:t>.: ОИЦ Академия,2018</w:t>
      </w:r>
    </w:p>
    <w:p w:rsidR="004C04E2" w:rsidRDefault="004C04E2" w:rsidP="004C04E2">
      <w:pPr>
        <w:ind w:firstLine="360"/>
        <w:jc w:val="both"/>
        <w:rPr>
          <w:color w:val="FF0000"/>
          <w:u w:val="single"/>
        </w:rPr>
      </w:pPr>
    </w:p>
    <w:p w:rsidR="004C04E2" w:rsidRDefault="004C04E2" w:rsidP="004C04E2">
      <w:pPr>
        <w:ind w:firstLine="360"/>
        <w:jc w:val="both"/>
        <w:rPr>
          <w:u w:val="single"/>
        </w:rPr>
      </w:pPr>
      <w:r>
        <w:rPr>
          <w:u w:val="single"/>
        </w:rPr>
        <w:t>Инженерно-организационная работа линейных инженерно-технических работников на объекте.</w:t>
      </w:r>
    </w:p>
    <w:p w:rsidR="004C04E2" w:rsidRDefault="004C04E2" w:rsidP="004C04E2">
      <w:pPr>
        <w:pStyle w:val="afc"/>
        <w:spacing w:before="0" w:beforeAutospacing="0" w:after="0" w:afterAutospacing="0"/>
        <w:ind w:left="720"/>
        <w:jc w:val="both"/>
        <w:rPr>
          <w:rFonts w:ascii="Helvetica" w:hAnsi="Helvetica" w:cs="Helvetica"/>
          <w:color w:val="555555"/>
          <w:shd w:val="clear" w:color="auto" w:fill="FFFFFF"/>
        </w:rPr>
      </w:pPr>
    </w:p>
    <w:p w:rsidR="004C04E2" w:rsidRDefault="004C04E2" w:rsidP="00040278">
      <w:pPr>
        <w:pStyle w:val="afc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r>
        <w:rPr>
          <w:shd w:val="clear" w:color="auto" w:fill="FFFFFF"/>
        </w:rPr>
        <w:t>Организационное проектирование: Учебник / Баринов В. А. - М.: НИЦ ИНФРА-М, 2017.</w:t>
      </w:r>
    </w:p>
    <w:p w:rsidR="004C04E2" w:rsidRDefault="004C04E2" w:rsidP="00040278">
      <w:pPr>
        <w:pStyle w:val="afc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proofErr w:type="spellStart"/>
      <w:r>
        <w:t>Адамчук</w:t>
      </w:r>
      <w:proofErr w:type="spellEnd"/>
      <w:r>
        <w:t xml:space="preserve"> В.Г.   Организация рабочего места. – М.: Изд-во «Академия», - 2016.</w:t>
      </w:r>
    </w:p>
    <w:p w:rsidR="004C04E2" w:rsidRDefault="004C04E2" w:rsidP="00040278">
      <w:pPr>
        <w:pStyle w:val="afc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r>
        <w:t>Бычин Б.В. Организация и нормирование труда. – М.: Изд-во «Экзамен», 2017.</w:t>
      </w:r>
    </w:p>
    <w:p w:rsidR="004C04E2" w:rsidRDefault="004C04E2" w:rsidP="00040278">
      <w:pPr>
        <w:pStyle w:val="afc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r>
        <w:t>Кривоносов А.Г. Опыт организации труда. – СП</w:t>
      </w:r>
      <w:proofErr w:type="gramStart"/>
      <w:r>
        <w:t xml:space="preserve">.: </w:t>
      </w:r>
      <w:proofErr w:type="gramEnd"/>
      <w:r>
        <w:t>Изд-во «</w:t>
      </w:r>
      <w:proofErr w:type="spellStart"/>
      <w:r>
        <w:t>Знаниум</w:t>
      </w:r>
      <w:proofErr w:type="spellEnd"/>
      <w:r>
        <w:t xml:space="preserve">», - 2018. </w:t>
      </w:r>
    </w:p>
    <w:p w:rsidR="004C04E2" w:rsidRDefault="004C04E2" w:rsidP="00040278">
      <w:pPr>
        <w:pStyle w:val="afc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proofErr w:type="spellStart"/>
      <w:r>
        <w:t>Пашуто</w:t>
      </w:r>
      <w:proofErr w:type="spellEnd"/>
      <w:r>
        <w:t xml:space="preserve"> В.П. Организация и нормирование труда на предприятии. – Мн.: Новое издание, 2017.</w:t>
      </w:r>
    </w:p>
    <w:p w:rsidR="004C04E2" w:rsidRDefault="004C04E2" w:rsidP="00040278">
      <w:pPr>
        <w:pStyle w:val="afc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proofErr w:type="spellStart"/>
      <w:r>
        <w:t>Пономарёва</w:t>
      </w:r>
      <w:proofErr w:type="spellEnd"/>
      <w:r>
        <w:t xml:space="preserve"> Е.П. Организация труда. – СП</w:t>
      </w:r>
      <w:proofErr w:type="gramStart"/>
      <w:r>
        <w:t xml:space="preserve">.: </w:t>
      </w:r>
      <w:proofErr w:type="gramEnd"/>
      <w:r>
        <w:t>НИЦ ИНФРА-М, 2017.</w:t>
      </w:r>
    </w:p>
    <w:p w:rsidR="004C04E2" w:rsidRDefault="004C04E2" w:rsidP="004C04E2">
      <w:pPr>
        <w:jc w:val="both"/>
        <w:rPr>
          <w:b/>
        </w:rPr>
      </w:pPr>
    </w:p>
    <w:p w:rsidR="004C04E2" w:rsidRDefault="004C04E2" w:rsidP="004C04E2">
      <w:pPr>
        <w:jc w:val="both"/>
        <w:rPr>
          <w:b/>
        </w:rPr>
      </w:pPr>
      <w:r>
        <w:rPr>
          <w:b/>
        </w:rPr>
        <w:t>Выполнение задания:</w:t>
      </w:r>
    </w:p>
    <w:p w:rsidR="004C04E2" w:rsidRDefault="004C04E2" w:rsidP="00040278">
      <w:pPr>
        <w:numPr>
          <w:ilvl w:val="0"/>
          <w:numId w:val="10"/>
        </w:numPr>
        <w:jc w:val="both"/>
      </w:pPr>
      <w:r>
        <w:t>ознак</w:t>
      </w:r>
      <w:r w:rsidR="004B72AB">
        <w:t xml:space="preserve">омление с содержанием задания, </w:t>
      </w:r>
      <w:r>
        <w:t>его осмысление;</w:t>
      </w:r>
    </w:p>
    <w:p w:rsidR="004C04E2" w:rsidRDefault="004C04E2" w:rsidP="00040278">
      <w:pPr>
        <w:numPr>
          <w:ilvl w:val="0"/>
          <w:numId w:val="10"/>
        </w:numPr>
        <w:jc w:val="both"/>
      </w:pPr>
      <w:r>
        <w:t>обращение в ходе задания к информационным источникам;</w:t>
      </w:r>
    </w:p>
    <w:p w:rsidR="004C04E2" w:rsidRDefault="004C04E2" w:rsidP="00040278">
      <w:pPr>
        <w:numPr>
          <w:ilvl w:val="0"/>
          <w:numId w:val="10"/>
        </w:numPr>
        <w:jc w:val="both"/>
      </w:pPr>
      <w:r>
        <w:t>выбор программного продукта, с помощью которого выполняется задание (</w:t>
      </w:r>
      <w:r>
        <w:rPr>
          <w:color w:val="000000"/>
          <w:lang w:val="en-US" w:eastAsia="en-US"/>
        </w:rPr>
        <w:t>Microsoft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Office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Word</w:t>
      </w:r>
      <w:r w:rsidR="00EB4BB3">
        <w:rPr>
          <w:color w:val="000000"/>
          <w:lang w:eastAsia="en-US"/>
        </w:rPr>
        <w:t xml:space="preserve">, </w:t>
      </w:r>
      <w:proofErr w:type="spellStart"/>
      <w:r w:rsidR="00EB4BB3" w:rsidRPr="00EB4BB3">
        <w:rPr>
          <w:color w:val="000000"/>
          <w:lang w:eastAsia="en-US"/>
        </w:rPr>
        <w:t>Microsoft</w:t>
      </w:r>
      <w:proofErr w:type="spellEnd"/>
      <w:r w:rsidR="00EB4BB3" w:rsidRPr="00EB4BB3">
        <w:rPr>
          <w:color w:val="000000"/>
          <w:lang w:eastAsia="en-US"/>
        </w:rPr>
        <w:t xml:space="preserve"> </w:t>
      </w:r>
      <w:proofErr w:type="spellStart"/>
      <w:r w:rsidR="00EB4BB3" w:rsidRPr="00EB4BB3">
        <w:rPr>
          <w:color w:val="000000"/>
          <w:lang w:eastAsia="en-US"/>
        </w:rPr>
        <w:t>Office</w:t>
      </w:r>
      <w:proofErr w:type="spellEnd"/>
      <w:r w:rsidR="00EB4BB3" w:rsidRPr="00EB4BB3">
        <w:rPr>
          <w:color w:val="000000"/>
          <w:lang w:eastAsia="en-US"/>
        </w:rPr>
        <w:t xml:space="preserve"> </w:t>
      </w:r>
      <w:proofErr w:type="spellStart"/>
      <w:r w:rsidR="00EB4BB3" w:rsidRPr="00EB4BB3">
        <w:rPr>
          <w:color w:val="000000"/>
          <w:lang w:eastAsia="en-US"/>
        </w:rPr>
        <w:t>Excel</w:t>
      </w:r>
      <w:proofErr w:type="spellEnd"/>
      <w:r>
        <w:t>);</w:t>
      </w:r>
    </w:p>
    <w:p w:rsidR="004C04E2" w:rsidRDefault="004C04E2" w:rsidP="00040278">
      <w:pPr>
        <w:numPr>
          <w:ilvl w:val="0"/>
          <w:numId w:val="10"/>
        </w:numPr>
        <w:jc w:val="both"/>
      </w:pPr>
      <w:r>
        <w:t xml:space="preserve">выполнение конструктивного узла по предложенному плану и разрезу здания (выполнение чертежей в </w:t>
      </w:r>
      <w:r>
        <w:rPr>
          <w:bCs/>
        </w:rPr>
        <w:t>профессиональных системах автоматизированного проектирования</w:t>
      </w:r>
      <w:r>
        <w:t xml:space="preserve"> </w:t>
      </w:r>
      <w:proofErr w:type="spellStart"/>
      <w:r>
        <w:t>NanoC</w:t>
      </w:r>
      <w:proofErr w:type="gramStart"/>
      <w:r>
        <w:t>А</w:t>
      </w:r>
      <w:proofErr w:type="gramEnd"/>
      <w:r>
        <w:t>D</w:t>
      </w:r>
      <w:proofErr w:type="spellEnd"/>
      <w:r w:rsidR="004B72AB">
        <w:t xml:space="preserve"> </w:t>
      </w:r>
      <w:r>
        <w:t>(</w:t>
      </w:r>
      <w:proofErr w:type="spellStart"/>
      <w:r>
        <w:t>АutoCАD</w:t>
      </w:r>
      <w:proofErr w:type="spellEnd"/>
      <w:r>
        <w:t>));</w:t>
      </w:r>
    </w:p>
    <w:p w:rsidR="004C04E2" w:rsidRDefault="004C04E2" w:rsidP="00040278">
      <w:pPr>
        <w:numPr>
          <w:ilvl w:val="0"/>
          <w:numId w:val="10"/>
        </w:numPr>
        <w:jc w:val="both"/>
      </w:pPr>
      <w:r>
        <w:t>выполнение сбора нагрузок на конструкцию, определение размеров конструкции;</w:t>
      </w:r>
    </w:p>
    <w:p w:rsidR="004C04E2" w:rsidRDefault="004C04E2" w:rsidP="00040278">
      <w:pPr>
        <w:numPr>
          <w:ilvl w:val="0"/>
          <w:numId w:val="10"/>
        </w:numPr>
        <w:jc w:val="both"/>
      </w:pPr>
      <w:r>
        <w:t>определение объемов работ по возведению типового этажа, трудоёмкости работ и продолжительности их выполнения.</w:t>
      </w:r>
    </w:p>
    <w:p w:rsidR="00DF611A" w:rsidRDefault="00DF611A" w:rsidP="004C04E2">
      <w:pPr>
        <w:jc w:val="both"/>
        <w:rPr>
          <w:b/>
        </w:rPr>
      </w:pPr>
    </w:p>
    <w:p w:rsidR="004C04E2" w:rsidRDefault="004C04E2" w:rsidP="004C04E2">
      <w:pPr>
        <w:jc w:val="both"/>
      </w:pPr>
      <w:r>
        <w:rPr>
          <w:b/>
        </w:rPr>
        <w:t>Подготовленный продукт</w:t>
      </w:r>
      <w:r>
        <w:t xml:space="preserve">: </w:t>
      </w:r>
    </w:p>
    <w:p w:rsidR="004C04E2" w:rsidRDefault="00DB7EE4" w:rsidP="00040278">
      <w:pPr>
        <w:numPr>
          <w:ilvl w:val="0"/>
          <w:numId w:val="11"/>
        </w:numPr>
        <w:jc w:val="both"/>
      </w:pPr>
      <w:proofErr w:type="gramStart"/>
      <w:r>
        <w:t>заполненные форм технической документации</w:t>
      </w:r>
      <w:r w:rsidR="004C04E2">
        <w:t xml:space="preserve"> по индивидуально-заданным параметрам с использованием</w:t>
      </w:r>
      <w:r w:rsidR="004C04E2">
        <w:rPr>
          <w:bCs/>
        </w:rPr>
        <w:t xml:space="preserve"> </w:t>
      </w:r>
      <w:r>
        <w:t xml:space="preserve">программного обеспечения </w:t>
      </w:r>
      <w:r>
        <w:rPr>
          <w:color w:val="000000"/>
          <w:lang w:val="en-US" w:eastAsia="en-US"/>
        </w:rPr>
        <w:t>Microsoft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Office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Word</w:t>
      </w:r>
      <w:r>
        <w:t xml:space="preserve">, </w:t>
      </w:r>
      <w:r>
        <w:rPr>
          <w:color w:val="000000"/>
          <w:lang w:val="en-US" w:eastAsia="en-US"/>
        </w:rPr>
        <w:t>Microsoft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Office</w:t>
      </w:r>
      <w:r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Excel</w:t>
      </w:r>
      <w:r w:rsidR="004C04E2">
        <w:t>.</w:t>
      </w:r>
      <w:proofErr w:type="gramEnd"/>
    </w:p>
    <w:p w:rsidR="004C04E2" w:rsidRPr="004C04E2" w:rsidRDefault="004C04E2" w:rsidP="005E252B">
      <w:pPr>
        <w:jc w:val="both"/>
        <w:rPr>
          <w:b/>
          <w:color w:val="000000"/>
        </w:rPr>
      </w:pPr>
      <w:r w:rsidRPr="004C04E2">
        <w:rPr>
          <w:b/>
          <w:color w:val="000000"/>
        </w:rPr>
        <w:t>Результаты освоения модуля, подлежащие проверке на квалификационном экзамене:</w:t>
      </w:r>
    </w:p>
    <w:tbl>
      <w:tblPr>
        <w:tblStyle w:val="12"/>
        <w:tblW w:w="9803" w:type="dxa"/>
        <w:tblInd w:w="-318" w:type="dxa"/>
        <w:tblLook w:val="00A0" w:firstRow="1" w:lastRow="0" w:firstColumn="1" w:lastColumn="0" w:noHBand="0" w:noVBand="0"/>
      </w:tblPr>
      <w:tblGrid>
        <w:gridCol w:w="3960"/>
        <w:gridCol w:w="4560"/>
        <w:gridCol w:w="1283"/>
      </w:tblGrid>
      <w:tr w:rsidR="004C04E2" w:rsidTr="004C04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E2" w:rsidRDefault="004C04E2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E2" w:rsidRDefault="004C04E2">
            <w:pPr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E2" w:rsidRDefault="004C04E2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4C04E2" w:rsidRDefault="004C04E2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  <w:proofErr w:type="gramStart"/>
            <w:r>
              <w:rPr>
                <w:b/>
              </w:rPr>
              <w:t>/Н</w:t>
            </w:r>
            <w:proofErr w:type="gramEnd"/>
            <w:r>
              <w:rPr>
                <w:b/>
              </w:rPr>
              <w:t>ет</w:t>
            </w:r>
          </w:p>
          <w:p w:rsidR="004C04E2" w:rsidRDefault="004C04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(освоил</w:t>
            </w:r>
            <w:proofErr w:type="gramEnd"/>
          </w:p>
          <w:p w:rsidR="004C04E2" w:rsidRDefault="004C04E2">
            <w:pPr>
              <w:jc w:val="center"/>
              <w:rPr>
                <w:b/>
              </w:rPr>
            </w:pPr>
            <w:r>
              <w:rPr>
                <w:b/>
              </w:rPr>
              <w:t>/не освоил)</w:t>
            </w:r>
          </w:p>
        </w:tc>
      </w:tr>
      <w:tr w:rsidR="004C04E2" w:rsidTr="004C04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ПК 3.1. Осуществлять оперативное планирование деятельности </w:t>
            </w:r>
            <w:r>
              <w:rPr>
                <w:bCs/>
              </w:rPr>
              <w:lastRenderedPageBreak/>
              <w:t>структурных подразделений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при проведении строительно-монтажных работ, текущего содержания и реконструкции строительных объектов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-выполнение плана работы структурных подразделений в соответствии с </w:t>
            </w:r>
            <w:r>
              <w:rPr>
                <w:bCs/>
              </w:rPr>
              <w:lastRenderedPageBreak/>
              <w:t>установленными сроками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2" w:rsidRDefault="004C04E2">
            <w:pPr>
              <w:jc w:val="center"/>
            </w:pPr>
          </w:p>
        </w:tc>
      </w:tr>
      <w:tr w:rsidR="004C04E2" w:rsidTr="004C04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rPr>
                <w:bCs/>
                <w:color w:val="FF0000"/>
              </w:rPr>
            </w:pPr>
            <w:proofErr w:type="gramStart"/>
            <w:r>
              <w:lastRenderedPageBreak/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tabs>
                <w:tab w:val="left" w:pos="252"/>
              </w:tabs>
            </w:pPr>
            <w:r>
              <w:t>- выбор и применение методов и способов решения профессиональных задач в области строительства и эксплуатации зданий и сооружений;</w:t>
            </w:r>
          </w:p>
          <w:p w:rsidR="004C04E2" w:rsidRDefault="004C04E2">
            <w:pPr>
              <w:jc w:val="both"/>
              <w:rPr>
                <w:bCs/>
              </w:rPr>
            </w:pPr>
            <w:r>
              <w:t>-оценка эффективности и качества выполнения профессиональных задач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2" w:rsidRDefault="004C04E2">
            <w:pPr>
              <w:jc w:val="center"/>
            </w:pPr>
          </w:p>
        </w:tc>
      </w:tr>
      <w:tr w:rsidR="004C04E2" w:rsidTr="004C04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rPr>
                <w:bCs/>
              </w:rPr>
            </w:pPr>
            <w:r>
              <w:rPr>
                <w:bCs/>
              </w:rPr>
              <w:t>ПК 3.2.   Обеспечивать работу структурных подразделений при выполнении производственных задач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jc w:val="both"/>
              <w:rPr>
                <w:bCs/>
              </w:rPr>
            </w:pPr>
            <w:r>
              <w:rPr>
                <w:bCs/>
              </w:rPr>
              <w:t>-организация выполнения производственных задач в соответствии с установленными графиками и сроками их выполнения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2" w:rsidRDefault="004C04E2">
            <w:pPr>
              <w:jc w:val="center"/>
            </w:pPr>
          </w:p>
        </w:tc>
      </w:tr>
      <w:tr w:rsidR="004C04E2" w:rsidTr="004C04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jc w:val="both"/>
              <w:rPr>
                <w:bCs/>
              </w:rPr>
            </w:pPr>
            <w:r>
              <w:rPr>
                <w:bCs/>
              </w:rPr>
              <w:t xml:space="preserve">-решение стандартных и нестандартных </w:t>
            </w:r>
            <w:r>
              <w:t>профессиональных задач в области технологии и организации производства строительно-монтажных рабо</w:t>
            </w:r>
            <w:r>
              <w:rPr>
                <w:bCs/>
              </w:rPr>
              <w:t xml:space="preserve">т получение </w:t>
            </w:r>
            <w:r>
              <w:t xml:space="preserve">необходимой информации с </w:t>
            </w:r>
            <w:r>
              <w:rPr>
                <w:bCs/>
              </w:rPr>
              <w:t xml:space="preserve">использованием различных источников, включая электронные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2" w:rsidRDefault="004C04E2">
            <w:pPr>
              <w:jc w:val="center"/>
            </w:pPr>
          </w:p>
        </w:tc>
      </w:tr>
      <w:tr w:rsidR="004C04E2" w:rsidTr="004C04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rPr>
                <w:color w:val="FF0000"/>
              </w:rPr>
            </w:pPr>
            <w:r>
              <w:rPr>
                <w:bCs/>
              </w:rPr>
              <w:t>ПК 3.4. Обеспечивать соблюдения требований охраны труда, безопасности жизнедеятельности и защиту окружающей среды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при выполнении строительно-монтажных и ремонтных работ и работ по реконструкции строительных объектов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jc w:val="both"/>
              <w:rPr>
                <w:bCs/>
              </w:rPr>
            </w:pPr>
            <w:r>
              <w:rPr>
                <w:bCs/>
              </w:rPr>
              <w:t>- проведение инструктажей по технике по безопасному ведению работ и охране окружающей среды в соответствии с требованиями и нормативной документации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E2" w:rsidRDefault="004C04E2">
            <w:pPr>
              <w:jc w:val="center"/>
            </w:pPr>
          </w:p>
        </w:tc>
      </w:tr>
    </w:tbl>
    <w:p w:rsidR="004C04E2" w:rsidRDefault="004C04E2" w:rsidP="004C04E2">
      <w:pPr>
        <w:spacing w:after="200" w:line="276" w:lineRule="auto"/>
        <w:jc w:val="both"/>
        <w:rPr>
          <w:b/>
          <w:iCs/>
        </w:rPr>
      </w:pPr>
    </w:p>
    <w:p w:rsidR="004C04E2" w:rsidRDefault="004C04E2" w:rsidP="004C04E2">
      <w:pPr>
        <w:spacing w:after="200" w:line="276" w:lineRule="auto"/>
        <w:jc w:val="both"/>
        <w:rPr>
          <w:b/>
          <w:iCs/>
        </w:rPr>
      </w:pPr>
      <w:r>
        <w:rPr>
          <w:b/>
          <w:iCs/>
        </w:rPr>
        <w:t xml:space="preserve">2.1.3 Комплект материалов для оценки </w:t>
      </w:r>
      <w:proofErr w:type="spellStart"/>
      <w:r>
        <w:rPr>
          <w:b/>
          <w:iCs/>
        </w:rPr>
        <w:t>сформированности</w:t>
      </w:r>
      <w:proofErr w:type="spellEnd"/>
      <w:r>
        <w:rPr>
          <w:b/>
          <w:iCs/>
        </w:rPr>
        <w:t xml:space="preserve"> общих и профессиональных компетенций по виду профессиональной деятельности с использованием портфолио</w:t>
      </w:r>
      <w:bookmarkStart w:id="13" w:name="_Toc307286517"/>
      <w:bookmarkStart w:id="14" w:name="_Toc307288330"/>
      <w:r>
        <w:rPr>
          <w:b/>
          <w:iCs/>
        </w:rPr>
        <w:t xml:space="preserve">. </w:t>
      </w:r>
    </w:p>
    <w:p w:rsidR="004C04E2" w:rsidRDefault="004C04E2" w:rsidP="004C04E2">
      <w:pPr>
        <w:spacing w:line="360" w:lineRule="auto"/>
        <w:jc w:val="both"/>
      </w:pPr>
      <w:r>
        <w:rPr>
          <w:b/>
        </w:rPr>
        <w:t>Тип портфолио</w:t>
      </w:r>
      <w:r>
        <w:t xml:space="preserve"> - смешанный </w:t>
      </w:r>
    </w:p>
    <w:p w:rsidR="004C04E2" w:rsidRDefault="004C04E2" w:rsidP="004C04E2">
      <w:pPr>
        <w:jc w:val="both"/>
      </w:pPr>
      <w:r>
        <w:rPr>
          <w:b/>
        </w:rPr>
        <w:t>Общие компетенции</w:t>
      </w:r>
      <w:r>
        <w:t>, для проверки которых используется портфолио:</w:t>
      </w:r>
    </w:p>
    <w:p w:rsidR="004C04E2" w:rsidRDefault="004C04E2" w:rsidP="004C04E2">
      <w:pPr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04E2" w:rsidRDefault="004C04E2" w:rsidP="004C04E2">
      <w:pPr>
        <w:jc w:val="both"/>
      </w:pPr>
      <w:proofErr w:type="gramStart"/>
      <w:r>
        <w:t>ОК</w:t>
      </w:r>
      <w:proofErr w:type="gramEnd"/>
      <w:r>
        <w:t xml:space="preserve"> 6.  Работать в коллективе и в команде, эффективно общаться с коллегами, руководством, потребителями.</w:t>
      </w:r>
    </w:p>
    <w:p w:rsidR="004C04E2" w:rsidRDefault="004C04E2" w:rsidP="004C04E2">
      <w:pPr>
        <w:jc w:val="both"/>
      </w:pPr>
      <w:proofErr w:type="gramStart"/>
      <w:r>
        <w:t>ОК</w:t>
      </w:r>
      <w:proofErr w:type="gramEnd"/>
      <w:r>
        <w:t xml:space="preserve"> 7.  Брать на себя ответственность за работу членов команды (подчиненных), за результат выполнения заданий.</w:t>
      </w:r>
    </w:p>
    <w:p w:rsidR="004C04E2" w:rsidRDefault="004C04E2" w:rsidP="004C04E2">
      <w:pPr>
        <w:jc w:val="both"/>
      </w:pPr>
      <w:proofErr w:type="gramStart"/>
      <w:r>
        <w:t>ОК</w:t>
      </w:r>
      <w:proofErr w:type="gramEnd"/>
      <w:r>
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C04E2" w:rsidRDefault="004C04E2" w:rsidP="004C04E2">
      <w:pPr>
        <w:rPr>
          <w:b/>
          <w:bCs/>
        </w:rPr>
      </w:pPr>
    </w:p>
    <w:p w:rsidR="004C04E2" w:rsidRDefault="004C04E2" w:rsidP="004C04E2">
      <w:pPr>
        <w:rPr>
          <w:b/>
          <w:bCs/>
        </w:rPr>
      </w:pPr>
      <w:r>
        <w:rPr>
          <w:b/>
          <w:bCs/>
        </w:rPr>
        <w:t>Основные требования:</w:t>
      </w:r>
    </w:p>
    <w:p w:rsidR="004C04E2" w:rsidRDefault="004C04E2" w:rsidP="00040278">
      <w:pPr>
        <w:numPr>
          <w:ilvl w:val="0"/>
          <w:numId w:val="12"/>
        </w:numPr>
        <w:rPr>
          <w:bCs/>
        </w:rPr>
      </w:pPr>
      <w:r>
        <w:rPr>
          <w:bCs/>
        </w:rPr>
        <w:t>портфолио оформляется студентом в течение всего периода освоения программы профессионального модуля, в том числе в период производственной практики.</w:t>
      </w:r>
    </w:p>
    <w:p w:rsidR="004C04E2" w:rsidRDefault="004C04E2" w:rsidP="004C04E2">
      <w:pPr>
        <w:rPr>
          <w:b/>
          <w:bCs/>
        </w:rPr>
      </w:pPr>
    </w:p>
    <w:p w:rsidR="004C04E2" w:rsidRDefault="004C04E2" w:rsidP="004C04E2">
      <w:pPr>
        <w:rPr>
          <w:b/>
          <w:bCs/>
        </w:rPr>
      </w:pPr>
      <w:r>
        <w:rPr>
          <w:b/>
          <w:bCs/>
        </w:rPr>
        <w:t>Состав портфолио:</w:t>
      </w:r>
    </w:p>
    <w:p w:rsidR="004C04E2" w:rsidRDefault="004C04E2" w:rsidP="00040278">
      <w:pPr>
        <w:numPr>
          <w:ilvl w:val="0"/>
          <w:numId w:val="12"/>
        </w:numPr>
        <w:rPr>
          <w:bCs/>
        </w:rPr>
      </w:pPr>
      <w:r>
        <w:rPr>
          <w:bCs/>
        </w:rPr>
        <w:t>сведения об участии студента в олимпиадах и конкурсах профессионального мастерства, конференциях по профилю специальности (копии дипломов, грамот, свидетельств).</w:t>
      </w:r>
    </w:p>
    <w:p w:rsidR="004C04E2" w:rsidRDefault="004C04E2" w:rsidP="00040278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сведения об участии в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работе и представлении колледжа/специальности в школах города, республики.</w:t>
      </w:r>
    </w:p>
    <w:p w:rsidR="004C04E2" w:rsidRDefault="004C04E2" w:rsidP="00040278">
      <w:pPr>
        <w:numPr>
          <w:ilvl w:val="0"/>
          <w:numId w:val="12"/>
        </w:numPr>
        <w:rPr>
          <w:bCs/>
        </w:rPr>
      </w:pPr>
      <w:r>
        <w:rPr>
          <w:bCs/>
        </w:rPr>
        <w:lastRenderedPageBreak/>
        <w:t>творческая работа с представлением/презентацией специальности/профессии (Неделя специальности, Декада предметно-цикловой комиссии, учебного отделения).</w:t>
      </w:r>
    </w:p>
    <w:p w:rsidR="004C04E2" w:rsidRDefault="004C04E2" w:rsidP="00040278">
      <w:pPr>
        <w:numPr>
          <w:ilvl w:val="0"/>
          <w:numId w:val="12"/>
        </w:numPr>
        <w:rPr>
          <w:bCs/>
        </w:rPr>
      </w:pPr>
      <w:r>
        <w:rPr>
          <w:bCs/>
        </w:rPr>
        <w:t>план подготовки проектных работ, самостоятельной работы/домашнего задания, изучения литературы/работы в библиотеке.</w:t>
      </w:r>
    </w:p>
    <w:p w:rsidR="004C04E2" w:rsidRDefault="004C04E2" w:rsidP="00040278">
      <w:pPr>
        <w:numPr>
          <w:ilvl w:val="0"/>
          <w:numId w:val="12"/>
        </w:numPr>
        <w:rPr>
          <w:bCs/>
        </w:rPr>
      </w:pPr>
      <w:r>
        <w:rPr>
          <w:bCs/>
        </w:rPr>
        <w:t>перечень специализированных программ и баз данных, использованных студентом при изучении содержания ПМ.</w:t>
      </w:r>
    </w:p>
    <w:p w:rsidR="004C04E2" w:rsidRDefault="004C04E2" w:rsidP="00040278">
      <w:pPr>
        <w:numPr>
          <w:ilvl w:val="0"/>
          <w:numId w:val="12"/>
        </w:numPr>
        <w:rPr>
          <w:bCs/>
        </w:rPr>
      </w:pPr>
      <w:r>
        <w:rPr>
          <w:bCs/>
        </w:rPr>
        <w:t>свидетельства об участии в военных сборах (для юношей).</w:t>
      </w:r>
    </w:p>
    <w:p w:rsidR="004C04E2" w:rsidRDefault="004C04E2" w:rsidP="004C04E2">
      <w:pPr>
        <w:rPr>
          <w:bCs/>
        </w:rPr>
      </w:pPr>
    </w:p>
    <w:p w:rsidR="004C04E2" w:rsidRDefault="004C04E2" w:rsidP="004C04E2">
      <w:pPr>
        <w:rPr>
          <w:b/>
          <w:bCs/>
        </w:rPr>
      </w:pPr>
      <w:r>
        <w:rPr>
          <w:b/>
          <w:bCs/>
        </w:rPr>
        <w:t>Защита портфолио:</w:t>
      </w:r>
    </w:p>
    <w:p w:rsidR="004C04E2" w:rsidRDefault="004C04E2" w:rsidP="00040278">
      <w:pPr>
        <w:numPr>
          <w:ilvl w:val="0"/>
          <w:numId w:val="13"/>
        </w:numPr>
        <w:rPr>
          <w:bCs/>
        </w:rPr>
      </w:pPr>
      <w:r>
        <w:rPr>
          <w:bCs/>
        </w:rPr>
        <w:t>умение обосновать свои действия, аргументированно и доказательно приводить аргументы</w:t>
      </w:r>
    </w:p>
    <w:p w:rsidR="004C04E2" w:rsidRDefault="004C04E2" w:rsidP="004C04E2">
      <w:pPr>
        <w:jc w:val="both"/>
        <w:rPr>
          <w:b/>
        </w:rPr>
      </w:pPr>
    </w:p>
    <w:p w:rsidR="004C04E2" w:rsidRDefault="004C04E2" w:rsidP="004C04E2">
      <w:pPr>
        <w:spacing w:line="360" w:lineRule="auto"/>
        <w:jc w:val="both"/>
      </w:pPr>
      <w:r>
        <w:rPr>
          <w:b/>
        </w:rPr>
        <w:t>Оценка защиты портфолио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3380"/>
        <w:gridCol w:w="2441"/>
      </w:tblGrid>
      <w:tr w:rsidR="004C04E2" w:rsidTr="005C4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Коды проверяемых компетенций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Оценка (да/нет)</w:t>
            </w:r>
          </w:p>
        </w:tc>
      </w:tr>
      <w:tr w:rsidR="004C04E2" w:rsidTr="005C4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2" w:rsidRDefault="004C04E2">
            <w:pPr>
              <w:spacing w:line="276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C04E2" w:rsidRDefault="004C04E2">
            <w:pPr>
              <w:spacing w:line="276" w:lineRule="auto"/>
              <w:jc w:val="both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2" w:rsidRDefault="004C04E2" w:rsidP="00040278">
            <w:pPr>
              <w:numPr>
                <w:ilvl w:val="0"/>
                <w:numId w:val="14"/>
              </w:numPr>
              <w:spacing w:line="276" w:lineRule="auto"/>
              <w:ind w:left="360"/>
              <w:jc w:val="both"/>
            </w:pPr>
            <w:r>
              <w:t>высокие показатели успеваемости/качества знаний</w:t>
            </w:r>
          </w:p>
          <w:p w:rsidR="004C04E2" w:rsidRDefault="004C04E2" w:rsidP="00040278">
            <w:pPr>
              <w:numPr>
                <w:ilvl w:val="0"/>
                <w:numId w:val="14"/>
              </w:numPr>
              <w:spacing w:line="276" w:lineRule="auto"/>
              <w:ind w:left="360"/>
              <w:jc w:val="both"/>
            </w:pPr>
            <w:r>
              <w:t>участие в НСО;</w:t>
            </w:r>
          </w:p>
          <w:p w:rsidR="004C04E2" w:rsidRDefault="004C04E2" w:rsidP="00040278">
            <w:pPr>
              <w:numPr>
                <w:ilvl w:val="0"/>
                <w:numId w:val="14"/>
              </w:numPr>
              <w:spacing w:line="276" w:lineRule="auto"/>
              <w:ind w:left="360"/>
              <w:jc w:val="both"/>
            </w:pPr>
            <w:r>
              <w:t>участие в конкурсах профессионального мастерства, олимпиадах.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2" w:rsidRDefault="004C04E2">
            <w:pPr>
              <w:spacing w:line="360" w:lineRule="auto"/>
              <w:jc w:val="both"/>
            </w:pPr>
          </w:p>
        </w:tc>
      </w:tr>
      <w:tr w:rsidR="004C04E2" w:rsidTr="005C4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 w:rsidP="005B3936">
            <w:pPr>
              <w:spacing w:line="276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6. 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 w:rsidP="0004027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взаимодействие с обучающимися, преподавателями и мастерами в ходе обучения и практики;</w:t>
            </w:r>
          </w:p>
          <w:p w:rsidR="004C04E2" w:rsidRDefault="004C04E2" w:rsidP="0004027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умение работать в группе.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2" w:rsidRDefault="004C04E2">
            <w:pPr>
              <w:spacing w:line="360" w:lineRule="auto"/>
              <w:jc w:val="center"/>
              <w:rPr>
                <w:b/>
              </w:rPr>
            </w:pPr>
          </w:p>
        </w:tc>
      </w:tr>
      <w:tr w:rsidR="004C04E2" w:rsidTr="005C4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>
            <w:pPr>
              <w:spacing w:line="276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7. 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 w:rsidP="0004027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2" w:rsidRDefault="004C04E2">
            <w:pPr>
              <w:spacing w:line="360" w:lineRule="auto"/>
              <w:jc w:val="center"/>
            </w:pPr>
          </w:p>
        </w:tc>
      </w:tr>
      <w:tr w:rsidR="004C04E2" w:rsidTr="005C44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2" w:rsidRDefault="004C04E2">
            <w:pPr>
              <w:spacing w:line="276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C04E2" w:rsidRDefault="004C04E2">
            <w:pPr>
              <w:spacing w:line="276" w:lineRule="auto"/>
              <w:jc w:val="both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2" w:rsidRDefault="004C04E2" w:rsidP="00040278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rPr>
                <w:bCs/>
              </w:rPr>
              <w:t>оформление практических работ, самостоятельных работ с использованием ИКТ</w:t>
            </w:r>
          </w:p>
          <w:p w:rsidR="004C04E2" w:rsidRDefault="004C04E2" w:rsidP="00040278">
            <w:pPr>
              <w:numPr>
                <w:ilvl w:val="0"/>
                <w:numId w:val="15"/>
              </w:numPr>
              <w:spacing w:line="276" w:lineRule="auto"/>
              <w:jc w:val="both"/>
            </w:pPr>
            <w:r>
              <w:rPr>
                <w:bCs/>
              </w:rPr>
              <w:t>наличие сертификатов, удостоверений;</w:t>
            </w:r>
          </w:p>
          <w:p w:rsidR="004C04E2" w:rsidRDefault="004C04E2" w:rsidP="00040278">
            <w:pPr>
              <w:numPr>
                <w:ilvl w:val="0"/>
                <w:numId w:val="15"/>
              </w:numPr>
              <w:spacing w:line="276" w:lineRule="auto"/>
            </w:pPr>
            <w:r>
              <w:rPr>
                <w:bCs/>
              </w:rPr>
              <w:t>самостоятельный, профессионально-ориентированный выбор тематики творческих и проектных работ (рефератов, докладов и т.п.)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2" w:rsidRDefault="004C04E2">
            <w:pPr>
              <w:spacing w:line="360" w:lineRule="auto"/>
              <w:jc w:val="both"/>
            </w:pPr>
          </w:p>
        </w:tc>
      </w:tr>
      <w:bookmarkEnd w:id="13"/>
      <w:bookmarkEnd w:id="14"/>
    </w:tbl>
    <w:p w:rsidR="003B7AF0" w:rsidRDefault="003B7AF0" w:rsidP="00963A17">
      <w:pPr>
        <w:jc w:val="both"/>
        <w:rPr>
          <w:b/>
        </w:rPr>
      </w:pPr>
    </w:p>
    <w:p w:rsidR="00202227" w:rsidRDefault="00202227" w:rsidP="0020222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Toc307288335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 Оценка по учебной практике</w:t>
      </w:r>
    </w:p>
    <w:p w:rsidR="00202227" w:rsidRDefault="00202227" w:rsidP="0020222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2.2.1 Общие положения</w:t>
      </w:r>
    </w:p>
    <w:p w:rsidR="00202227" w:rsidRDefault="00202227" w:rsidP="0020222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Целью оценки по учебной практике является оценка: </w:t>
      </w:r>
    </w:p>
    <w:p w:rsidR="00202227" w:rsidRDefault="00202227" w:rsidP="0020222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1) практического опыта и умений; </w:t>
      </w:r>
    </w:p>
    <w:p w:rsidR="00202227" w:rsidRDefault="00202227" w:rsidP="00202227">
      <w:pPr>
        <w:spacing w:line="276" w:lineRule="auto"/>
        <w:jc w:val="both"/>
        <w:rPr>
          <w:color w:val="000000"/>
        </w:rPr>
      </w:pPr>
      <w:r>
        <w:rPr>
          <w:color w:val="000000"/>
        </w:rPr>
        <w:t>2) профессиональных и общих компетенций.</w:t>
      </w:r>
    </w:p>
    <w:p w:rsidR="00202227" w:rsidRDefault="00202227" w:rsidP="0020222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Оценка по практике выставляется на основании данных аттестационного листа (характеристики учебной 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либо образовательного учреждения. </w:t>
      </w:r>
    </w:p>
    <w:p w:rsidR="00202227" w:rsidRDefault="00202227" w:rsidP="00202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02227" w:rsidRDefault="00202227" w:rsidP="00202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2.2.2 Приобретение в ходе освоения профессионального модуля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748"/>
      </w:tblGrid>
      <w:tr w:rsidR="00202227" w:rsidTr="0020222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7" w:rsidRDefault="0020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Иметь практический опыт</w:t>
            </w:r>
          </w:p>
          <w:p w:rsidR="00202227" w:rsidRDefault="002022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7" w:rsidRDefault="002022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 на учебной и/ или производственной практике и требования к их выполнению</w:t>
            </w:r>
          </w:p>
          <w:p w:rsidR="00202227" w:rsidRDefault="002022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27" w:rsidTr="0020222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27" w:rsidRDefault="0020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27" w:rsidRDefault="002022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02227" w:rsidTr="0020222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27" w:rsidRDefault="00202227" w:rsidP="005B39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7" w:rsidRDefault="002022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27" w:rsidTr="0020222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27" w:rsidRDefault="002022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227">
              <w:rPr>
                <w:rFonts w:ascii="Times New Roman" w:hAnsi="Times New Roman" w:cs="Times New Roman"/>
                <w:sz w:val="24"/>
                <w:szCs w:val="24"/>
              </w:rPr>
              <w:t>УП.06 Организация деятельности строительных структурных подразделений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7" w:rsidRPr="00202227" w:rsidRDefault="00202227" w:rsidP="00040278">
            <w:pPr>
              <w:pStyle w:val="a7"/>
              <w:numPr>
                <w:ilvl w:val="0"/>
                <w:numId w:val="4"/>
              </w:num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202227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  <w:p w:rsidR="00202227" w:rsidRPr="00202227" w:rsidRDefault="00202227" w:rsidP="00040278">
            <w:pPr>
              <w:pStyle w:val="a7"/>
              <w:numPr>
                <w:ilvl w:val="0"/>
                <w:numId w:val="4"/>
              </w:num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202227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структурных подразделений при выполнении производственных задач.</w:t>
            </w:r>
          </w:p>
          <w:p w:rsidR="00202227" w:rsidRPr="00202227" w:rsidRDefault="00202227" w:rsidP="00040278">
            <w:pPr>
              <w:pStyle w:val="a7"/>
              <w:numPr>
                <w:ilvl w:val="0"/>
                <w:numId w:val="4"/>
              </w:num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202227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 структурных подразделений.</w:t>
            </w:r>
          </w:p>
          <w:p w:rsidR="00202227" w:rsidRDefault="00202227" w:rsidP="00040278">
            <w:pPr>
              <w:pStyle w:val="a7"/>
              <w:numPr>
                <w:ilvl w:val="0"/>
                <w:numId w:val="4"/>
              </w:numPr>
              <w:spacing w:after="0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20222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охраны труда, безопасности жизнедеятельности и защиты окружающей среды при выполнении строительно-монтажных и ремонтных работ и работ по реконструкции строительных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21B3" w:rsidRDefault="001E21B3" w:rsidP="00963A17">
      <w:pPr>
        <w:spacing w:after="200" w:line="276" w:lineRule="auto"/>
        <w:rPr>
          <w:b/>
          <w:i/>
          <w:iCs/>
        </w:rPr>
      </w:pPr>
    </w:p>
    <w:p w:rsidR="00202227" w:rsidRDefault="004C68B3" w:rsidP="00963A17">
      <w:pPr>
        <w:spacing w:after="200" w:line="276" w:lineRule="auto"/>
      </w:pPr>
      <w:r>
        <w:t>Оценка по учебной и (или) производственной практике выставляется на основании данных аттестационного листа (характеристики профессиональной деятельности) обучающегося / студента на практике с указанием видов работ, выполненных студентом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390BD0" w:rsidRPr="00DB7EE4" w:rsidRDefault="00390BD0" w:rsidP="00963A17">
      <w:pPr>
        <w:spacing w:after="200" w:line="276" w:lineRule="auto"/>
      </w:pPr>
    </w:p>
    <w:p w:rsidR="00202227" w:rsidRDefault="00202227" w:rsidP="00DF611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Toc307288334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Start w:id="17" w:name="_Toc307286516"/>
      <w:r>
        <w:rPr>
          <w:rFonts w:ascii="Times New Roman" w:hAnsi="Times New Roman" w:cs="Times New Roman"/>
          <w:sz w:val="24"/>
          <w:szCs w:val="24"/>
        </w:rPr>
        <w:t xml:space="preserve"> Форма аттестационного листа по практике</w:t>
      </w:r>
      <w:bookmarkEnd w:id="16"/>
    </w:p>
    <w:p w:rsidR="00202227" w:rsidRDefault="00202227" w:rsidP="00202227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(заполняется на каждого студента)</w:t>
      </w:r>
      <w:bookmarkEnd w:id="17"/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t>аттестационный лист по практике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</w:rPr>
      </w:pP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_________________________________________________________________,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обучающийс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 xml:space="preserve">) на _____ курсе по специальности СПО 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  ____________________________________________________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iCs/>
        </w:rPr>
        <w:t>код и наименование</w:t>
      </w:r>
    </w:p>
    <w:p w:rsidR="00202227" w:rsidRDefault="00CB20CB" w:rsidP="00CB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успешно проше</w:t>
      </w:r>
      <w:proofErr w:type="gramStart"/>
      <w:r>
        <w:t>л(</w:t>
      </w:r>
      <w:proofErr w:type="gramEnd"/>
      <w:r>
        <w:t>ла) учебную/</w:t>
      </w:r>
      <w:r w:rsidR="00202227">
        <w:t>производственную практику по профессиональному модулю _________________________________________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>
        <w:rPr>
          <w:i/>
          <w:iCs/>
        </w:rPr>
        <w:t>наименование</w:t>
      </w:r>
      <w:r>
        <w:t xml:space="preserve"> </w:t>
      </w:r>
      <w:r>
        <w:rPr>
          <w:i/>
          <w:iCs/>
        </w:rPr>
        <w:t>профессионального модуля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в объеме ______ часов с «___»</w:t>
      </w:r>
      <w:r w:rsidR="005B3936">
        <w:t xml:space="preserve"> </w:t>
      </w:r>
      <w:r>
        <w:t>_____20__ г. по «___»_______20__ г.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в организации _____________________________________________________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7"/>
      </w:tblGrid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27" w:rsidRDefault="00202227">
            <w:pPr>
              <w:spacing w:line="276" w:lineRule="auto"/>
              <w:jc w:val="both"/>
            </w:pPr>
            <w:r>
              <w:t xml:space="preserve">Виды и объем работ, выполненных </w:t>
            </w:r>
            <w:proofErr w:type="gramStart"/>
            <w:r>
              <w:t>обучающимся</w:t>
            </w:r>
            <w:proofErr w:type="gramEnd"/>
            <w:r>
              <w:t xml:space="preserve"> во время практики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27" w:rsidRDefault="00202227">
            <w:pPr>
              <w:spacing w:line="276" w:lineRule="auto"/>
              <w:jc w:val="both"/>
            </w:pPr>
            <w: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  <w:tr w:rsidR="00202227" w:rsidTr="0020222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7" w:rsidRDefault="00202227">
            <w:pPr>
              <w:spacing w:line="360" w:lineRule="auto"/>
              <w:jc w:val="both"/>
            </w:pPr>
          </w:p>
        </w:tc>
      </w:tr>
    </w:tbl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02227" w:rsidRDefault="00202227" w:rsidP="00CB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Характеристика учебной и профессиональной деятельности 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во</w:t>
      </w:r>
      <w:r w:rsidR="00CB20CB">
        <w:rPr>
          <w:b/>
          <w:bCs/>
        </w:rPr>
        <w:t xml:space="preserve"> время учебной /</w:t>
      </w:r>
      <w:r>
        <w:rPr>
          <w:b/>
          <w:bCs/>
        </w:rPr>
        <w:t xml:space="preserve">производственной практики </w:t>
      </w:r>
      <w:r>
        <w:t xml:space="preserve"> ___________________________________________________________________________________________________________</w:t>
      </w: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Дата «___»</w:t>
      </w:r>
      <w:r w:rsidR="005B3936">
        <w:t xml:space="preserve"> </w:t>
      </w:r>
      <w:r>
        <w:t xml:space="preserve">_______.20___ </w:t>
      </w:r>
      <w:r>
        <w:tab/>
      </w:r>
      <w:r>
        <w:tab/>
      </w:r>
      <w:r>
        <w:tab/>
        <w:t xml:space="preserve"> Подпись руководителя практики 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___________________/ ФИО, должность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</w:pPr>
      <w:r>
        <w:t>Подпись ответственного лица организации (базы практики)</w:t>
      </w:r>
    </w:p>
    <w:p w:rsidR="00202227" w:rsidRDefault="00202227" w:rsidP="00202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___________________/ ФИО, должность</w:t>
      </w:r>
    </w:p>
    <w:p w:rsidR="00202227" w:rsidRDefault="00202227" w:rsidP="00963A17">
      <w:pPr>
        <w:spacing w:after="200" w:line="276" w:lineRule="auto"/>
        <w:rPr>
          <w:b/>
        </w:rPr>
      </w:pPr>
    </w:p>
    <w:p w:rsidR="00FB1914" w:rsidRPr="00207860" w:rsidRDefault="00FB1914" w:rsidP="00963A17">
      <w:pPr>
        <w:spacing w:after="200" w:line="276" w:lineRule="auto"/>
        <w:rPr>
          <w:b/>
        </w:rPr>
      </w:pPr>
      <w:r>
        <w:rPr>
          <w:b/>
        </w:rPr>
        <w:lastRenderedPageBreak/>
        <w:t xml:space="preserve">ПРИЛОЖЕНИЕ </w:t>
      </w:r>
      <w:r w:rsidR="00202227">
        <w:rPr>
          <w:b/>
        </w:rPr>
        <w:t>2</w:t>
      </w:r>
      <w:r w:rsidRPr="00207860">
        <w:rPr>
          <w:b/>
        </w:rPr>
        <w:t xml:space="preserve"> Оценочная ведомость по профессиональному модулю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</w:rPr>
      </w:pPr>
      <w:r>
        <w:rPr>
          <w:caps/>
        </w:rPr>
        <w:t>оценочная ведомость по профессиональному модулю (</w:t>
      </w:r>
      <w:r>
        <w:t>группа ____)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>
        <w:rPr>
          <w:caps/>
        </w:rPr>
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>
        <w:rPr>
          <w:caps/>
        </w:rPr>
        <w:t>ФИО ________________</w:t>
      </w:r>
      <w:r>
        <w:t>________________________________________________________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обучающийся на </w:t>
      </w:r>
      <w:r>
        <w:rPr>
          <w:u w:val="single"/>
        </w:rPr>
        <w:t xml:space="preserve">4 </w:t>
      </w:r>
      <w:r>
        <w:t xml:space="preserve">курсе по специальности </w:t>
      </w:r>
      <w:r w:rsidR="00390BD0">
        <w:t xml:space="preserve"> </w:t>
      </w:r>
      <w:r>
        <w:t>СПО 08.02.01 Строительство и эксплуатация зданий и сооружений</w:t>
      </w:r>
      <w:r w:rsidR="00CB20CB">
        <w:t xml:space="preserve"> </w:t>
      </w:r>
      <w:r>
        <w:t>освои</w:t>
      </w:r>
      <w:proofErr w:type="gramStart"/>
      <w:r>
        <w:t>л(</w:t>
      </w:r>
      <w:proofErr w:type="gramEnd"/>
      <w:r>
        <w:t xml:space="preserve">а) программу профессионального модуля 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 в объеме </w:t>
      </w:r>
      <w:r w:rsidR="00390BD0">
        <w:t xml:space="preserve"> _______ часов</w:t>
      </w:r>
      <w:r>
        <w:t xml:space="preserve"> с </w:t>
      </w:r>
      <w:r w:rsidR="00390BD0">
        <w:t xml:space="preserve"> ___</w:t>
      </w:r>
      <w:r>
        <w:t xml:space="preserve">___ г. по </w:t>
      </w:r>
      <w:r w:rsidR="00390BD0">
        <w:t xml:space="preserve"> _____</w:t>
      </w:r>
      <w:r>
        <w:t>___ г.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FF0000"/>
        </w:rPr>
        <w:t xml:space="preserve"> 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Результаты промежуточной аттестации по элементам профессионального модуля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998"/>
        <w:gridCol w:w="2418"/>
      </w:tblGrid>
      <w:tr w:rsidR="00D05941" w:rsidTr="00D05941">
        <w:trPr>
          <w:trHeight w:val="10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pStyle w:val="13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</w:t>
            </w:r>
          </w:p>
          <w:p w:rsidR="00D05941" w:rsidRDefault="00D0594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jc w:val="center"/>
            </w:pPr>
            <w:r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D05941" w:rsidTr="00D05941">
        <w:trPr>
          <w:trHeight w:val="22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>ДЗ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1" w:rsidRDefault="00D05941"/>
        </w:tc>
      </w:tr>
      <w:tr w:rsidR="00D05941" w:rsidTr="00D059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>ДЗ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1" w:rsidRDefault="00D05941"/>
        </w:tc>
      </w:tr>
    </w:tbl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Итоги экзамена (квалификационного) по профессиональному модулю _______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2566"/>
      </w:tblGrid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41" w:rsidRDefault="00D05941"/>
          <w:p w:rsidR="00D05941" w:rsidRDefault="00D05941">
            <w:pPr>
              <w:rPr>
                <w:caps/>
              </w:rPr>
            </w:pPr>
            <w:r>
              <w:t>Коды проверяемых компетенций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rPr>
                <w:caps/>
              </w:rPr>
            </w:pPr>
            <w:r>
              <w:t>Оценка (да / нет)</w:t>
            </w:r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>
              <w:rPr>
                <w:caps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rPr>
                <w:caps/>
              </w:rPr>
            </w:pPr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rPr>
                <w:caps/>
              </w:rPr>
            </w:pPr>
            <w:proofErr w:type="gramStart"/>
            <w:r>
              <w:t>ОК</w:t>
            </w:r>
            <w:proofErr w:type="gramEnd"/>
            <w:r>
              <w:t xml:space="preserve"> 3. Решать проблемы, оценивать риски и принимать решения в   нестандартных ситуациях.</w:t>
            </w:r>
            <w:r>
              <w:rPr>
                <w:caps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 w:rsidP="005B3936">
            <w:pPr>
              <w:rPr>
                <w:caps/>
              </w:rPr>
            </w:pPr>
            <w:proofErr w:type="gramStart"/>
            <w:r>
              <w:t>ОК</w:t>
            </w:r>
            <w:proofErr w:type="gramEnd"/>
            <w: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rPr>
                <w:caps/>
              </w:rPr>
            </w:pPr>
            <w:proofErr w:type="gramStart"/>
            <w:r>
              <w:t>ОК</w:t>
            </w:r>
            <w:proofErr w:type="gramEnd"/>
            <w:r>
              <w:t xml:space="preserve">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 w:rsidP="005B3936">
            <w:pPr>
              <w:pStyle w:val="Default"/>
              <w:jc w:val="both"/>
            </w:pPr>
            <w:proofErr w:type="gramStart"/>
            <w:r>
              <w:t>ОК</w:t>
            </w:r>
            <w:proofErr w:type="gramEnd"/>
            <w:r>
              <w:t xml:space="preserve"> 6. 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 w:rsidP="005B3936">
            <w:pPr>
              <w:pStyle w:val="Default"/>
              <w:jc w:val="both"/>
            </w:pPr>
            <w:proofErr w:type="gramStart"/>
            <w:r>
              <w:t>ОК</w:t>
            </w:r>
            <w:proofErr w:type="gramEnd"/>
            <w:r>
              <w:t xml:space="preserve"> 7. 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pStyle w:val="Default"/>
              <w:jc w:val="both"/>
            </w:pPr>
            <w:proofErr w:type="gramStart"/>
            <w:r>
              <w:t>ОК</w:t>
            </w:r>
            <w:proofErr w:type="gramEnd"/>
            <w: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pStyle w:val="Default"/>
              <w:jc w:val="both"/>
            </w:pPr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профессиональной деятельности.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r>
              <w:t xml:space="preserve">сформирована/ </w:t>
            </w:r>
            <w:proofErr w:type="spellStart"/>
            <w:r>
              <w:t>несформирована</w:t>
            </w:r>
            <w:proofErr w:type="spellEnd"/>
          </w:p>
        </w:tc>
      </w:tr>
      <w:tr w:rsidR="00D05941" w:rsidTr="00D05941"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widowControl w:val="0"/>
              <w:suppressAutoHyphens/>
              <w:jc w:val="both"/>
            </w:pPr>
            <w:r>
      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roofErr w:type="gramStart"/>
            <w:r>
              <w:t>освоена</w:t>
            </w:r>
            <w:proofErr w:type="gramEnd"/>
            <w:r>
              <w:t xml:space="preserve"> /не освоена</w:t>
            </w:r>
          </w:p>
        </w:tc>
      </w:tr>
      <w:tr w:rsidR="00D05941" w:rsidTr="00D05941">
        <w:trPr>
          <w:trHeight w:val="113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widowControl w:val="0"/>
              <w:suppressAutoHyphens/>
              <w:jc w:val="both"/>
            </w:pPr>
            <w:r>
              <w:t>ПК 3.2. Обеспечивать работу структурных подразделений при выполнении производственных задач.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roofErr w:type="gramStart"/>
            <w:r>
              <w:t>освоена</w:t>
            </w:r>
            <w:proofErr w:type="gramEnd"/>
            <w:r>
              <w:t xml:space="preserve"> /не освоена</w:t>
            </w:r>
          </w:p>
        </w:tc>
      </w:tr>
      <w:tr w:rsidR="00D05941" w:rsidTr="00D05941">
        <w:trPr>
          <w:trHeight w:val="112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widowControl w:val="0"/>
              <w:suppressAutoHyphens/>
              <w:jc w:val="both"/>
            </w:pPr>
            <w:r>
              <w:t xml:space="preserve">ПК 3.3. Контролировать и оценивать деятельность структурных </w:t>
            </w:r>
            <w:r>
              <w:lastRenderedPageBreak/>
              <w:t>подразделений.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roofErr w:type="gramStart"/>
            <w:r>
              <w:lastRenderedPageBreak/>
              <w:t>освоена</w:t>
            </w:r>
            <w:proofErr w:type="gramEnd"/>
            <w:r>
              <w:t xml:space="preserve"> /не освоена</w:t>
            </w:r>
          </w:p>
        </w:tc>
      </w:tr>
      <w:tr w:rsidR="00D05941" w:rsidTr="00D05941">
        <w:trPr>
          <w:trHeight w:val="112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Pr>
              <w:widowControl w:val="0"/>
              <w:suppressAutoHyphens/>
              <w:jc w:val="both"/>
            </w:pPr>
            <w:r>
              <w:lastRenderedPageBreak/>
              <w:t>ПК 3.4. Обеспечивать соблюдение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1" w:rsidRDefault="00D05941">
            <w:proofErr w:type="gramStart"/>
            <w:r>
              <w:t>освоена</w:t>
            </w:r>
            <w:proofErr w:type="gramEnd"/>
            <w:r>
              <w:t xml:space="preserve"> /не освоена</w:t>
            </w:r>
          </w:p>
        </w:tc>
      </w:tr>
    </w:tbl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Члены экзаменационной комиссии:                                             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Председатель: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__________ ФИО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(подпись)</w:t>
      </w:r>
      <w:r>
        <w:rPr>
          <w:sz w:val="16"/>
          <w:szCs w:val="16"/>
        </w:rPr>
        <w:tab/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Преподаватели: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__________ ФИО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(подпись)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__________ ФИО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(подпись)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__________ ФИО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(подпись)</w:t>
      </w: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D05941" w:rsidRDefault="00D05941" w:rsidP="00D059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caps/>
        </w:rPr>
        <w:t>Д</w:t>
      </w:r>
      <w:r>
        <w:t>ата ___.</w:t>
      </w:r>
      <w:r w:rsidR="005B3936">
        <w:t xml:space="preserve"> </w:t>
      </w:r>
      <w:r>
        <w:t>_</w:t>
      </w:r>
      <w:r w:rsidR="005B3936">
        <w:t>___</w:t>
      </w:r>
      <w:r>
        <w:t xml:space="preserve">_20___ г. </w:t>
      </w:r>
      <w:r>
        <w:tab/>
      </w:r>
    </w:p>
    <w:p w:rsidR="005354CF" w:rsidRDefault="005354CF" w:rsidP="00963A17"/>
    <w:p w:rsidR="00D06211" w:rsidRDefault="00D06211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963A17">
      <w:pPr>
        <w:jc w:val="right"/>
      </w:pPr>
    </w:p>
    <w:p w:rsidR="004C68B3" w:rsidRDefault="004C68B3" w:rsidP="004C68B3">
      <w:pPr>
        <w:sectPr w:rsidR="004C68B3" w:rsidSect="00636C35"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page" w:horzAnchor="margin" w:tblpXSpec="center" w:tblpY="802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6258"/>
        <w:gridCol w:w="567"/>
        <w:gridCol w:w="709"/>
        <w:gridCol w:w="566"/>
        <w:gridCol w:w="567"/>
        <w:gridCol w:w="648"/>
        <w:gridCol w:w="703"/>
        <w:gridCol w:w="1900"/>
      </w:tblGrid>
      <w:tr w:rsidR="004C68B3" w:rsidTr="00F469D8">
        <w:trPr>
          <w:trHeight w:val="20"/>
        </w:trPr>
        <w:tc>
          <w:tcPr>
            <w:tcW w:w="15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68B3" w:rsidRDefault="004C68B3" w:rsidP="00F469D8">
            <w:pPr>
              <w:spacing w:line="276" w:lineRule="auto"/>
            </w:pPr>
            <w:r>
              <w:lastRenderedPageBreak/>
              <w:t>ПРИЛОЖЕНИЕ 3 Система контроля и оценки освоения программы ПМ.0</w:t>
            </w:r>
            <w:r w:rsidR="0020132F">
              <w:t>3</w:t>
            </w:r>
          </w:p>
        </w:tc>
      </w:tr>
      <w:tr w:rsidR="004C68B3" w:rsidTr="00F469D8">
        <w:trPr>
          <w:trHeight w:val="20"/>
        </w:trPr>
        <w:tc>
          <w:tcPr>
            <w:tcW w:w="15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b/>
              </w:rPr>
            </w:pPr>
            <w:r>
              <w:t>Система контроля и оценки освоения программы ПМ.0</w:t>
            </w:r>
            <w:r w:rsidR="0020132F">
              <w:t>3</w:t>
            </w:r>
          </w:p>
        </w:tc>
      </w:tr>
      <w:tr w:rsidR="004C68B3" w:rsidTr="00F469D8">
        <w:trPr>
          <w:trHeight w:val="20"/>
        </w:trPr>
        <w:tc>
          <w:tcPr>
            <w:tcW w:w="10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Результаты </w:t>
            </w:r>
            <w:proofErr w:type="gramStart"/>
            <w:r>
              <w:rPr>
                <w:b/>
                <w:sz w:val="20"/>
                <w:szCs w:val="20"/>
              </w:rPr>
              <w:t>обучения по</w:t>
            </w:r>
            <w:proofErr w:type="gramEnd"/>
            <w:r>
              <w:rPr>
                <w:b/>
                <w:sz w:val="20"/>
                <w:szCs w:val="20"/>
              </w:rPr>
              <w:t xml:space="preserve"> профессиональному модулю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Текущий и рубежный контроль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 аттестация по ПМ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 (квалификационный</w:t>
            </w:r>
            <w:r>
              <w:rPr>
                <w:sz w:val="16"/>
                <w:szCs w:val="16"/>
              </w:rPr>
              <w:t>)</w:t>
            </w:r>
          </w:p>
        </w:tc>
      </w:tr>
      <w:tr w:rsidR="004C68B3" w:rsidTr="00F469D8">
        <w:trPr>
          <w:trHeight w:val="2136"/>
        </w:trPr>
        <w:tc>
          <w:tcPr>
            <w:tcW w:w="10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8B3" w:rsidRDefault="004C68B3" w:rsidP="00F469D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68B3" w:rsidRDefault="004C68B3" w:rsidP="00F469D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 профессиональных задач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8B3" w:rsidRDefault="004C68B3" w:rsidP="005B3936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Защита курсовых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68B3" w:rsidRDefault="004C68B3" w:rsidP="005B3936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Практические работы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8B3" w:rsidRDefault="004C68B3" w:rsidP="00F469D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Экзамены или </w:t>
            </w:r>
            <w:proofErr w:type="spellStart"/>
            <w:r>
              <w:rPr>
                <w:b/>
                <w:sz w:val="16"/>
                <w:szCs w:val="16"/>
              </w:rPr>
              <w:t>диф</w:t>
            </w:r>
            <w:proofErr w:type="spellEnd"/>
            <w:r>
              <w:rPr>
                <w:b/>
                <w:sz w:val="16"/>
                <w:szCs w:val="16"/>
              </w:rPr>
              <w:t>. зачеты по МДК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8B3" w:rsidRDefault="004C68B3" w:rsidP="00F469D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Диф</w:t>
            </w:r>
            <w:proofErr w:type="spellEnd"/>
            <w:r>
              <w:rPr>
                <w:b/>
                <w:sz w:val="16"/>
                <w:szCs w:val="16"/>
              </w:rPr>
              <w:t>. зачеты по практике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  <w:p w:rsidR="004C68B3" w:rsidRDefault="004C68B3" w:rsidP="00F469D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Выполнение задания </w:t>
            </w:r>
          </w:p>
        </w:tc>
      </w:tr>
      <w:tr w:rsidR="004C68B3" w:rsidTr="00F469D8">
        <w:trPr>
          <w:trHeight w:val="278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  <w:rPr>
                <w:sz w:val="20"/>
                <w:szCs w:val="20"/>
              </w:rPr>
            </w:pPr>
            <w:r>
              <w:t xml:space="preserve">ПК </w:t>
            </w:r>
            <w:r w:rsidR="007340C1" w:rsidRPr="007340C1">
              <w:t>3.1</w:t>
            </w:r>
            <w:r w:rsidR="007340C1">
              <w:t>.</w:t>
            </w:r>
            <w:r w:rsidR="007340C1" w:rsidRPr="007340C1">
              <w:t xml:space="preserve"> Осуществлять оперативное планирование деятельности структурных подразделений при проведении строитель</w:t>
            </w:r>
            <w:r w:rsidR="007340C1">
              <w:t>но-монтажных работ, текущего со</w:t>
            </w:r>
            <w:r w:rsidR="007340C1" w:rsidRPr="007340C1">
              <w:t>держания и реконструкции строительных объектов.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B3" w:rsidRDefault="007340C1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­ </w:t>
            </w:r>
            <w:r w:rsidRPr="007340C1">
              <w:rPr>
                <w:bCs/>
              </w:rPr>
              <w:t>планировать последовательность вып</w:t>
            </w:r>
            <w:r>
              <w:rPr>
                <w:bCs/>
              </w:rPr>
              <w:t>олнения производственных процес</w:t>
            </w:r>
            <w:r w:rsidRPr="007340C1">
              <w:rPr>
                <w:bCs/>
              </w:rPr>
              <w:t>сов с целью эффективного использова</w:t>
            </w:r>
            <w:r>
              <w:rPr>
                <w:bCs/>
              </w:rPr>
              <w:t>ния имеющихся в распоряжении ре</w:t>
            </w:r>
            <w:r w:rsidRPr="007340C1">
              <w:rPr>
                <w:bCs/>
              </w:rPr>
              <w:t>сурсов;</w:t>
            </w:r>
          </w:p>
          <w:p w:rsidR="004C68B3" w:rsidRDefault="004C68B3" w:rsidP="00F469D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B3" w:rsidRDefault="00E65F4D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­ </w:t>
            </w:r>
            <w:r w:rsidRPr="00E65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содержание учредительны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функций на каждом этапе произ</w:t>
            </w:r>
            <w:r w:rsidRPr="00E65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водства;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65F4D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D" w:rsidRDefault="00E65F4D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4D" w:rsidRDefault="00E65F4D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F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­ 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D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5F4D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D" w:rsidRDefault="00E65F4D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4D" w:rsidRPr="00E65F4D" w:rsidRDefault="00F469D8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­ </w:t>
            </w:r>
            <w:r w:rsidRPr="00F469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выполнение работ в соответствии с графиками и сроками производства работ;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D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D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4D" w:rsidRDefault="00E65F4D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68B3" w:rsidTr="00F469D8">
        <w:trPr>
          <w:gridAfter w:val="8"/>
          <w:wAfter w:w="11918" w:type="dxa"/>
          <w:trHeight w:val="23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</w:tr>
      <w:tr w:rsidR="004C68B3" w:rsidTr="00F469D8">
        <w:trPr>
          <w:trHeight w:val="278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  <w:rPr>
                <w:sz w:val="20"/>
                <w:szCs w:val="20"/>
              </w:rPr>
            </w:pPr>
            <w:r>
              <w:t xml:space="preserve">ПК </w:t>
            </w:r>
            <w:r w:rsidR="007340C1" w:rsidRPr="007340C1">
              <w:rPr>
                <w:color w:val="000000"/>
              </w:rPr>
              <w:t>3.2</w:t>
            </w:r>
            <w:r w:rsidR="007340C1">
              <w:rPr>
                <w:color w:val="000000"/>
              </w:rPr>
              <w:t>.</w:t>
            </w:r>
            <w:r w:rsidR="007340C1" w:rsidRPr="007340C1">
              <w:rPr>
                <w:color w:val="000000"/>
              </w:rPr>
              <w:t xml:space="preserve"> Обеспечивать работу структурных подразделений при выполнении производственных задач.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F469D8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­ </w:t>
            </w:r>
            <w:r w:rsidRPr="00E65F4D">
              <w:rPr>
                <w:bCs/>
              </w:rPr>
              <w:t>производить расстановку бригад и не входящих в их состав отдельных работников на участке;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F469D8" w:rsidP="00F469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­ </w:t>
            </w:r>
            <w:r w:rsidRPr="00E65F4D">
              <w:rPr>
                <w:bCs/>
              </w:rPr>
              <w:t>устанавливать производственные задания;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F469D8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­ </w:t>
            </w:r>
            <w:r w:rsidRPr="00F469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выдавать и распределять производственные задания между исполнителями работ бригадами и звеньями);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F469D8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­ </w:t>
            </w:r>
            <w:r w:rsidRPr="00F469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делить фронт работ на захватки и делянки;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69D8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F469D8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D8" w:rsidRPr="00F469D8" w:rsidRDefault="00F469D8" w:rsidP="00F469D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469D8">
              <w:rPr>
                <w:bCs/>
              </w:rPr>
              <w:t>закреплять объемы работ за бригадами;</w:t>
            </w:r>
          </w:p>
          <w:p w:rsidR="00F469D8" w:rsidRPr="00F469D8" w:rsidRDefault="00F469D8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P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469D8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F469D8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D8" w:rsidRDefault="00F469D8" w:rsidP="00F469D8">
            <w:pPr>
              <w:rPr>
                <w:bCs/>
              </w:rPr>
            </w:pPr>
            <w:r>
              <w:rPr>
                <w:bCs/>
              </w:rPr>
              <w:t xml:space="preserve">­ </w:t>
            </w:r>
            <w:r w:rsidRPr="00F469D8">
              <w:rPr>
                <w:bCs/>
              </w:rPr>
              <w:t xml:space="preserve">обеспечивать работников инструментами, </w:t>
            </w:r>
            <w:r w:rsidRPr="00F469D8">
              <w:rPr>
                <w:bCs/>
              </w:rPr>
              <w:lastRenderedPageBreak/>
              <w:t>приспособлениями, средствами малой механизации, транспортом, спецодеждой, защитными средствами;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P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69D8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F469D8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D8" w:rsidRDefault="00F469D8" w:rsidP="00F469D8">
            <w:pPr>
              <w:rPr>
                <w:bCs/>
              </w:rPr>
            </w:pPr>
            <w:r>
              <w:rPr>
                <w:bCs/>
              </w:rPr>
              <w:t xml:space="preserve">­ </w:t>
            </w:r>
            <w:r w:rsidRPr="00F469D8">
              <w:rPr>
                <w:bCs/>
              </w:rPr>
              <w:t>обеспечивать условия для освоения и</w:t>
            </w:r>
            <w:r>
              <w:rPr>
                <w:bCs/>
              </w:rPr>
              <w:t xml:space="preserve"> выполнения рабочими установлен</w:t>
            </w:r>
            <w:r w:rsidRPr="00F469D8">
              <w:rPr>
                <w:bCs/>
              </w:rPr>
              <w:t>ных норм выработки;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P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68B3" w:rsidTr="00F469D8">
        <w:trPr>
          <w:gridAfter w:val="8"/>
          <w:wAfter w:w="11918" w:type="dxa"/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</w:tr>
      <w:tr w:rsidR="004C68B3" w:rsidTr="00F469D8">
        <w:trPr>
          <w:gridAfter w:val="8"/>
          <w:wAfter w:w="11918" w:type="dxa"/>
          <w:trHeight w:val="23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</w:tr>
      <w:tr w:rsidR="004C68B3" w:rsidTr="00F469D8">
        <w:trPr>
          <w:trHeight w:val="611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B3" w:rsidRDefault="007340C1" w:rsidP="00F469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ПК </w:t>
            </w:r>
            <w:r w:rsidRPr="007340C1">
              <w:rPr>
                <w:color w:val="000000"/>
              </w:rPr>
              <w:t>3.3</w:t>
            </w:r>
            <w:r>
              <w:rPr>
                <w:color w:val="000000"/>
              </w:rPr>
              <w:t>.</w:t>
            </w:r>
            <w:r w:rsidRPr="007340C1">
              <w:rPr>
                <w:color w:val="000000"/>
              </w:rPr>
              <w:t xml:space="preserve"> Контролировать и оценивать деят</w:t>
            </w:r>
            <w:r>
              <w:rPr>
                <w:color w:val="000000"/>
              </w:rPr>
              <w:t>ельность структурных подразделе</w:t>
            </w:r>
            <w:r w:rsidRPr="007340C1">
              <w:rPr>
                <w:color w:val="000000"/>
              </w:rPr>
              <w:t>ний.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B3" w:rsidRDefault="00F469D8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­ </w:t>
            </w:r>
            <w:r w:rsidRPr="00F469D8">
              <w:rPr>
                <w:rFonts w:ascii="Times New Roman" w:hAnsi="Times New Roman"/>
                <w:bCs/>
                <w:sz w:val="24"/>
                <w:szCs w:val="24"/>
              </w:rPr>
              <w:t>организовывать оперативный учет выполнения производственных заданий;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B3" w:rsidRPr="00F469D8" w:rsidRDefault="00847F31" w:rsidP="00F469D8">
            <w:pPr>
              <w:spacing w:line="276" w:lineRule="auto"/>
            </w:pPr>
            <w:r>
              <w:t xml:space="preserve">­ </w:t>
            </w:r>
            <w:r w:rsidR="00F469D8" w:rsidRPr="00F469D8">
              <w:t xml:space="preserve">оформлять документы по учету рабочего времени, выработки, простоев;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B3" w:rsidRDefault="00847F31" w:rsidP="00F469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­ </w:t>
            </w:r>
            <w:r w:rsidRPr="00847F31">
              <w:t>проводить аттестацию рабочих мест;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1E36" w:rsidTr="00105FBE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36" w:rsidRDefault="00261E36" w:rsidP="00F469D8">
            <w:pPr>
              <w:rPr>
                <w:sz w:val="20"/>
                <w:szCs w:val="20"/>
              </w:rPr>
            </w:pPr>
          </w:p>
        </w:tc>
        <w:tc>
          <w:tcPr>
            <w:tcW w:w="1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6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68B3" w:rsidTr="00F469D8">
        <w:trPr>
          <w:trHeight w:val="465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8B3" w:rsidRDefault="004C68B3" w:rsidP="00F469D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t xml:space="preserve">ПК </w:t>
            </w:r>
            <w:r w:rsidR="007340C1" w:rsidRPr="007340C1">
              <w:t>3.4</w:t>
            </w:r>
            <w:r w:rsidR="007340C1">
              <w:t>.</w:t>
            </w:r>
            <w:r w:rsidR="007340C1" w:rsidRPr="007340C1">
              <w:t xml:space="preserve"> Обеспечивать соблюдение требований охраны труда, безопасности жизнедеятельности и защиту окружающей среды при выполнении строительно-монтажных и ремонтных работ и работ по р</w:t>
            </w:r>
            <w:r w:rsidR="00847F31">
              <w:t>еконструкции строительных объек</w:t>
            </w:r>
            <w:r w:rsidR="007340C1" w:rsidRPr="007340C1">
              <w:t>тов.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B3" w:rsidRDefault="00E65F4D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­ </w:t>
            </w:r>
            <w:r w:rsidRPr="00E65F4D">
              <w:rPr>
                <w:bCs/>
              </w:rPr>
              <w:t>проводить производственный инструктаж;</w:t>
            </w:r>
          </w:p>
          <w:p w:rsidR="004C68B3" w:rsidRDefault="004C68B3" w:rsidP="00F469D8">
            <w:pPr>
              <w:spacing w:line="276" w:lineRule="auto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69D8" w:rsidTr="00F469D8">
        <w:trPr>
          <w:trHeight w:val="792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9D8" w:rsidRDefault="00F469D8" w:rsidP="00F469D8">
            <w:pPr>
              <w:pStyle w:val="Default"/>
              <w:spacing w:line="276" w:lineRule="auto"/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D8" w:rsidRDefault="00F469D8" w:rsidP="00F469D8">
            <w:pPr>
              <w:spacing w:line="276" w:lineRule="auto"/>
              <w:rPr>
                <w:bCs/>
              </w:rPr>
            </w:pPr>
            <w:r>
              <w:t>- пользоваться основными нормативными документами по охране труда и охране окружающей среды;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D8" w:rsidRDefault="00F469D8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8B3" w:rsidRDefault="00847F31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­ </w:t>
            </w:r>
            <w:r w:rsidRPr="00847F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проводить анализ </w:t>
            </w:r>
            <w:proofErr w:type="spellStart"/>
            <w:r w:rsidRPr="00847F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847F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вредных факторов в сфере профес</w:t>
            </w:r>
            <w:r w:rsidRPr="00847F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сиональной деятельности;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47F31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31" w:rsidRDefault="00847F31" w:rsidP="00F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F31" w:rsidRDefault="00847F31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­ </w:t>
            </w:r>
            <w:r w:rsidRPr="00847F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F31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31" w:rsidRDefault="00847F31" w:rsidP="00F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F31" w:rsidRDefault="00847F31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­ </w:t>
            </w:r>
            <w:r w:rsidRPr="00847F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и осуществлять меро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приятия по предотвращению произ</w:t>
            </w:r>
            <w:r w:rsidRPr="00847F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водственного травматизма;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AF522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47F31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31" w:rsidRDefault="00847F31" w:rsidP="00F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F31" w:rsidRDefault="00847F31" w:rsidP="00F469D8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­ </w:t>
            </w:r>
            <w:r w:rsidRPr="00847F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проводить инструктаж по охране труда работников на рабочем месте в объеме инструкций, с записью в журнале инструктажа;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261E36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1" w:rsidRDefault="00847F31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68B3" w:rsidTr="00F469D8">
        <w:trPr>
          <w:gridAfter w:val="8"/>
          <w:wAfter w:w="11918" w:type="dxa"/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color w:val="000000"/>
                <w:sz w:val="20"/>
                <w:szCs w:val="20"/>
              </w:rPr>
            </w:pPr>
          </w:p>
        </w:tc>
      </w:tr>
      <w:tr w:rsidR="004C68B3" w:rsidTr="00F469D8">
        <w:trPr>
          <w:gridAfter w:val="8"/>
          <w:wAfter w:w="11918" w:type="dxa"/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color w:val="000000"/>
                <w:sz w:val="20"/>
                <w:szCs w:val="20"/>
              </w:rPr>
            </w:pPr>
          </w:p>
        </w:tc>
      </w:tr>
      <w:tr w:rsidR="004C68B3" w:rsidTr="00F469D8">
        <w:trPr>
          <w:gridAfter w:val="8"/>
          <w:wAfter w:w="11918" w:type="dxa"/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color w:val="000000"/>
                <w:sz w:val="20"/>
                <w:szCs w:val="20"/>
              </w:rPr>
            </w:pPr>
          </w:p>
        </w:tc>
      </w:tr>
      <w:tr w:rsidR="004C68B3" w:rsidTr="00F469D8">
        <w:trPr>
          <w:trHeight w:val="278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C68B3" w:rsidRDefault="004C68B3" w:rsidP="00F469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r>
              <w:lastRenderedPageBreak/>
              <w:t xml:space="preserve">- проявление интереса к будущей профессии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r>
              <w:t xml:space="preserve">- повышение качества </w:t>
            </w:r>
            <w:proofErr w:type="gramStart"/>
            <w:r>
              <w:t>обучения по ПМ</w:t>
            </w:r>
            <w:proofErr w:type="gramEnd"/>
            <w:r>
              <w:t>;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r>
              <w:t>- участие в НСО;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78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67B23" w:rsidP="00F469D8">
            <w:pPr>
              <w:spacing w:line="276" w:lineRule="auto"/>
            </w:pPr>
            <w:r>
              <w:t xml:space="preserve">- </w:t>
            </w:r>
            <w:r w:rsidR="004C68B3">
              <w:t xml:space="preserve">участие студенческих </w:t>
            </w:r>
            <w:proofErr w:type="gramStart"/>
            <w:r w:rsidR="004C68B3">
              <w:t>олимпиадах</w:t>
            </w:r>
            <w:proofErr w:type="gramEnd"/>
            <w:r w:rsidR="004C68B3">
              <w:t>, научных конференциях;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участие в органах студенческого самоуправления;</w:t>
            </w:r>
          </w:p>
          <w:p w:rsidR="004C68B3" w:rsidRDefault="004C68B3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участие в социально-проектной деятельности;</w:t>
            </w:r>
          </w:p>
          <w:p w:rsidR="004C68B3" w:rsidRDefault="004C68B3" w:rsidP="00F469D8">
            <w:pPr>
              <w:spacing w:line="276" w:lineRule="auto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портфолио студента</w:t>
            </w:r>
            <w:r w:rsidR="00467B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tabs>
                <w:tab w:val="left" w:pos="252"/>
              </w:tabs>
              <w:spacing w:line="276" w:lineRule="auto"/>
            </w:pPr>
            <w:r>
              <w:t>- выбор и применение методов и способов решения профессиональных задач в области строительства и эксплуатации зданий и сооружений;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/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эффективности и качества выполнения профессиональных задач</w:t>
            </w:r>
            <w:r w:rsidR="00467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5B393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  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решение стандартных и нестандартных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проектирования зданий и сооружений</w:t>
            </w:r>
            <w:r w:rsidR="00467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67B2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8B3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конструкций; при разработке проекта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4. Осуществлять поиск и использование информации необходимый для эффективного выполнения профессиональных задач, профессионального и личностного развития.</w:t>
            </w:r>
          </w:p>
          <w:p w:rsidR="004C68B3" w:rsidRDefault="004C68B3" w:rsidP="00F469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bCs/>
              </w:rPr>
              <w:t xml:space="preserve">- получение </w:t>
            </w:r>
            <w:r>
              <w:t xml:space="preserve">необходимой информации с </w:t>
            </w:r>
            <w:r>
              <w:rPr>
                <w:bCs/>
              </w:rPr>
              <w:t>использованием различных источников, включая электронные</w:t>
            </w:r>
            <w:r w:rsidR="00467B23">
              <w:rPr>
                <w:bCs/>
              </w:rPr>
              <w:t>;</w:t>
            </w:r>
            <w:proofErr w:type="gramEnd"/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5B3936">
            <w:pPr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5.  Использовать информационно-</w:t>
            </w:r>
            <w: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- оформление практических работ, самостоятельных работ с использованием ИКТ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6.  Работать в коллективе и в команде, эффективно общаться с коллегами, руководством, потребителями.</w:t>
            </w:r>
          </w:p>
          <w:p w:rsidR="004C68B3" w:rsidRDefault="004C68B3" w:rsidP="00F469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8479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-взаимодействие с облучающимися, преподавателями и мастерами в ходе обучения и практики;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работать в группе;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29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наличие лидерских качеств; 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студенческом самоуправлении</w:t>
            </w:r>
            <w:r w:rsidR="00467B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спортивн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культурно-массовых мероприятиях</w:t>
            </w:r>
            <w:r w:rsidR="00467B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7. 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Pr="00F8479A" w:rsidRDefault="004C68B3" w:rsidP="00F8479A">
            <w:pPr>
              <w:spacing w:line="276" w:lineRule="auto"/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>
              <w:t>результат выполнения заданий;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8479A">
        <w:trPr>
          <w:trHeight w:val="645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/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67B2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C68B3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C68B3" w:rsidRDefault="004C68B3" w:rsidP="00F469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Pr="00F8479A" w:rsidRDefault="004C68B3" w:rsidP="00F8479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организация самостоятельных занятий при изучении профессионального модуля;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67B23" w:rsidP="00F8479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C68B3">
              <w:rPr>
                <w:bCs/>
              </w:rPr>
              <w:t>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посещение дополнительных занятий;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освоение дополнительных рабочих профессий;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rPr>
                <w:sz w:val="20"/>
                <w:szCs w:val="20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67B23" w:rsidP="00F469D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C68B3">
              <w:rPr>
                <w:bCs/>
              </w:rPr>
              <w:t xml:space="preserve">обучение на курсах дополнительной профессиональной 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C68B3" w:rsidP="00F469D8">
            <w:pPr>
              <w:spacing w:line="276" w:lineRule="auto"/>
            </w:pPr>
            <w:proofErr w:type="gramStart"/>
            <w:r>
              <w:t>ОК</w:t>
            </w:r>
            <w:proofErr w:type="gramEnd"/>
            <w:r>
              <w:t xml:space="preserve"> 9.  Ориентироваться в условиях частой смены технологий в профессиональной деятельности.</w:t>
            </w:r>
          </w:p>
          <w:p w:rsidR="004C68B3" w:rsidRDefault="004C68B3" w:rsidP="00F469D8">
            <w:pPr>
              <w:spacing w:line="276" w:lineRule="auto"/>
            </w:pPr>
            <w:r>
              <w:t xml:space="preserve">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B3" w:rsidRDefault="004C68B3" w:rsidP="00F469D8">
            <w:pPr>
              <w:spacing w:line="276" w:lineRule="auto"/>
            </w:pPr>
            <w:r>
              <w:rPr>
                <w:bCs/>
              </w:rPr>
              <w:t xml:space="preserve">- анализ инноваций в области </w:t>
            </w:r>
            <w:r>
              <w:t>разработки технологических процессов;</w:t>
            </w:r>
          </w:p>
          <w:p w:rsidR="004C68B3" w:rsidRDefault="004C68B3" w:rsidP="00F469D8">
            <w:pPr>
              <w:pStyle w:val="ListParagraph1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C68B3" w:rsidTr="00F469D8">
        <w:trPr>
          <w:trHeight w:val="20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/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B3" w:rsidRDefault="00467B23" w:rsidP="005B3936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8B3">
              <w:rPr>
                <w:rFonts w:ascii="Times New Roman" w:hAnsi="Times New Roman" w:cs="Times New Roman"/>
                <w:sz w:val="24"/>
                <w:szCs w:val="24"/>
              </w:rPr>
              <w:t>использование «элементов реальности» в</w:t>
            </w:r>
            <w:r w:rsidR="005B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B3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r w:rsidR="005B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4C68B3">
              <w:rPr>
                <w:rFonts w:ascii="Times New Roman" w:hAnsi="Times New Roman" w:cs="Times New Roman"/>
                <w:bCs/>
                <w:sz w:val="24"/>
                <w:szCs w:val="24"/>
              </w:rPr>
              <w:t>(курсовых, рефератов, докладов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B3" w:rsidRDefault="004C68B3" w:rsidP="00F46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4C68B3" w:rsidRDefault="004C68B3" w:rsidP="00CB20CB"/>
    <w:sectPr w:rsidR="004C68B3" w:rsidSect="004C68B3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AB" w:rsidRDefault="004575AB" w:rsidP="00510042">
      <w:r>
        <w:separator/>
      </w:r>
    </w:p>
  </w:endnote>
  <w:endnote w:type="continuationSeparator" w:id="0">
    <w:p w:rsidR="004575AB" w:rsidRDefault="004575AB" w:rsidP="0051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D0" w:rsidRDefault="00390BD0" w:rsidP="004B63F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0BD0" w:rsidRDefault="00390BD0" w:rsidP="004F00B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D0" w:rsidRDefault="00390BD0" w:rsidP="004B63F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69CE">
      <w:rPr>
        <w:rStyle w:val="aa"/>
        <w:noProof/>
      </w:rPr>
      <w:t>9</w:t>
    </w:r>
    <w:r>
      <w:rPr>
        <w:rStyle w:val="aa"/>
      </w:rPr>
      <w:fldChar w:fldCharType="end"/>
    </w:r>
  </w:p>
  <w:p w:rsidR="00390BD0" w:rsidRDefault="00390BD0" w:rsidP="00E2335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AB" w:rsidRDefault="004575AB" w:rsidP="00510042">
      <w:r>
        <w:separator/>
      </w:r>
    </w:p>
  </w:footnote>
  <w:footnote w:type="continuationSeparator" w:id="0">
    <w:p w:rsidR="004575AB" w:rsidRDefault="004575AB" w:rsidP="0051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C6C"/>
    <w:multiLevelType w:val="hybridMultilevel"/>
    <w:tmpl w:val="6A46966E"/>
    <w:lvl w:ilvl="0" w:tplc="82EAAF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5002A"/>
    <w:multiLevelType w:val="hybridMultilevel"/>
    <w:tmpl w:val="2940EFFA"/>
    <w:lvl w:ilvl="0" w:tplc="0032D6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38C4A3B"/>
    <w:multiLevelType w:val="hybridMultilevel"/>
    <w:tmpl w:val="486CD098"/>
    <w:lvl w:ilvl="0" w:tplc="0032D6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844D66"/>
    <w:multiLevelType w:val="hybridMultilevel"/>
    <w:tmpl w:val="83DE4ED4"/>
    <w:lvl w:ilvl="0" w:tplc="35464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74E1"/>
    <w:multiLevelType w:val="hybridMultilevel"/>
    <w:tmpl w:val="830CF574"/>
    <w:lvl w:ilvl="0" w:tplc="A664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014E3"/>
    <w:multiLevelType w:val="hybridMultilevel"/>
    <w:tmpl w:val="023C3402"/>
    <w:lvl w:ilvl="0" w:tplc="A664E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43C32"/>
    <w:multiLevelType w:val="hybridMultilevel"/>
    <w:tmpl w:val="2BD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3163"/>
    <w:multiLevelType w:val="hybridMultilevel"/>
    <w:tmpl w:val="C9D4814A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33D21"/>
    <w:multiLevelType w:val="hybridMultilevel"/>
    <w:tmpl w:val="9FD0879A"/>
    <w:lvl w:ilvl="0" w:tplc="A664E2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AB6565"/>
    <w:multiLevelType w:val="hybridMultilevel"/>
    <w:tmpl w:val="2FA2C5D8"/>
    <w:lvl w:ilvl="0" w:tplc="07A6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655D"/>
    <w:multiLevelType w:val="hybridMultilevel"/>
    <w:tmpl w:val="D778AA00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60E2D"/>
    <w:multiLevelType w:val="hybridMultilevel"/>
    <w:tmpl w:val="3CA6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01B22"/>
    <w:multiLevelType w:val="hybridMultilevel"/>
    <w:tmpl w:val="2940EFFA"/>
    <w:lvl w:ilvl="0" w:tplc="0032D6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1647FE5"/>
    <w:multiLevelType w:val="hybridMultilevel"/>
    <w:tmpl w:val="2BD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92B"/>
    <w:multiLevelType w:val="hybridMultilevel"/>
    <w:tmpl w:val="97D67EA8"/>
    <w:lvl w:ilvl="0" w:tplc="A9300A46">
      <w:start w:val="1"/>
      <w:numFmt w:val="bullet"/>
      <w:lvlText w:val="­"/>
      <w:lvlJc w:val="left"/>
      <w:pPr>
        <w:tabs>
          <w:tab w:val="num" w:pos="1044"/>
        </w:tabs>
        <w:ind w:left="1101" w:hanging="5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47B66489"/>
    <w:multiLevelType w:val="hybridMultilevel"/>
    <w:tmpl w:val="7076F51C"/>
    <w:lvl w:ilvl="0" w:tplc="FAE81C18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E8A51D9"/>
    <w:multiLevelType w:val="hybridMultilevel"/>
    <w:tmpl w:val="85103068"/>
    <w:lvl w:ilvl="0" w:tplc="35464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C4753"/>
    <w:multiLevelType w:val="hybridMultilevel"/>
    <w:tmpl w:val="2940EFFA"/>
    <w:lvl w:ilvl="0" w:tplc="0032D6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FF912A4"/>
    <w:multiLevelType w:val="hybridMultilevel"/>
    <w:tmpl w:val="04ACB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A058E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D7210"/>
    <w:multiLevelType w:val="hybridMultilevel"/>
    <w:tmpl w:val="39586438"/>
    <w:lvl w:ilvl="0" w:tplc="A664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9715E"/>
    <w:multiLevelType w:val="multilevel"/>
    <w:tmpl w:val="DAEE6B3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D871EB6"/>
    <w:multiLevelType w:val="hybridMultilevel"/>
    <w:tmpl w:val="00DEBF9A"/>
    <w:lvl w:ilvl="0" w:tplc="A664E22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9"/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2"/>
  </w:num>
  <w:num w:numId="19">
    <w:abstractNumId w:val="2"/>
  </w:num>
  <w:num w:numId="20">
    <w:abstractNumId w:val="17"/>
  </w:num>
  <w:num w:numId="21">
    <w:abstractNumId w:val="13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42"/>
    <w:rsid w:val="00001B61"/>
    <w:rsid w:val="0000316E"/>
    <w:rsid w:val="0000475B"/>
    <w:rsid w:val="00004973"/>
    <w:rsid w:val="0000603E"/>
    <w:rsid w:val="0001245A"/>
    <w:rsid w:val="00013907"/>
    <w:rsid w:val="0001714D"/>
    <w:rsid w:val="000204D3"/>
    <w:rsid w:val="000219E1"/>
    <w:rsid w:val="000220E3"/>
    <w:rsid w:val="00027C3E"/>
    <w:rsid w:val="00033929"/>
    <w:rsid w:val="00034EDA"/>
    <w:rsid w:val="00037E01"/>
    <w:rsid w:val="00040278"/>
    <w:rsid w:val="00040309"/>
    <w:rsid w:val="00046953"/>
    <w:rsid w:val="0004699E"/>
    <w:rsid w:val="00050675"/>
    <w:rsid w:val="000550FC"/>
    <w:rsid w:val="000559B3"/>
    <w:rsid w:val="00065359"/>
    <w:rsid w:val="00067276"/>
    <w:rsid w:val="00070C27"/>
    <w:rsid w:val="00081435"/>
    <w:rsid w:val="000A14E5"/>
    <w:rsid w:val="000A1F4F"/>
    <w:rsid w:val="000A288A"/>
    <w:rsid w:val="000A675F"/>
    <w:rsid w:val="000B20E6"/>
    <w:rsid w:val="000B619B"/>
    <w:rsid w:val="000C0742"/>
    <w:rsid w:val="000E0CF1"/>
    <w:rsid w:val="000E0E04"/>
    <w:rsid w:val="000E4A51"/>
    <w:rsid w:val="000E4CAC"/>
    <w:rsid w:val="000F4756"/>
    <w:rsid w:val="000F50CB"/>
    <w:rsid w:val="000F68F9"/>
    <w:rsid w:val="00100F0D"/>
    <w:rsid w:val="001039B0"/>
    <w:rsid w:val="00105FBE"/>
    <w:rsid w:val="00106527"/>
    <w:rsid w:val="00110C36"/>
    <w:rsid w:val="001113FA"/>
    <w:rsid w:val="001120F8"/>
    <w:rsid w:val="0011396F"/>
    <w:rsid w:val="00121FAA"/>
    <w:rsid w:val="001228A3"/>
    <w:rsid w:val="0012323F"/>
    <w:rsid w:val="0012445B"/>
    <w:rsid w:val="0012761E"/>
    <w:rsid w:val="00134295"/>
    <w:rsid w:val="0013582D"/>
    <w:rsid w:val="00137B1F"/>
    <w:rsid w:val="0015144C"/>
    <w:rsid w:val="00151DBB"/>
    <w:rsid w:val="001541C0"/>
    <w:rsid w:val="00167B28"/>
    <w:rsid w:val="00172701"/>
    <w:rsid w:val="0017505D"/>
    <w:rsid w:val="001770C4"/>
    <w:rsid w:val="001772E9"/>
    <w:rsid w:val="00186AC0"/>
    <w:rsid w:val="0019562B"/>
    <w:rsid w:val="001965A0"/>
    <w:rsid w:val="001A2D4D"/>
    <w:rsid w:val="001A408A"/>
    <w:rsid w:val="001A7F7B"/>
    <w:rsid w:val="001C250C"/>
    <w:rsid w:val="001C35DC"/>
    <w:rsid w:val="001C43F7"/>
    <w:rsid w:val="001C5FDA"/>
    <w:rsid w:val="001C6EC4"/>
    <w:rsid w:val="001C6F6A"/>
    <w:rsid w:val="001C6F83"/>
    <w:rsid w:val="001C7F23"/>
    <w:rsid w:val="001D7586"/>
    <w:rsid w:val="001E21B3"/>
    <w:rsid w:val="001E2A2C"/>
    <w:rsid w:val="001E3B85"/>
    <w:rsid w:val="001E3DC3"/>
    <w:rsid w:val="001E5AC8"/>
    <w:rsid w:val="001E7CE5"/>
    <w:rsid w:val="001F15A8"/>
    <w:rsid w:val="001F1D71"/>
    <w:rsid w:val="001F2232"/>
    <w:rsid w:val="001F2601"/>
    <w:rsid w:val="0020132F"/>
    <w:rsid w:val="00201F11"/>
    <w:rsid w:val="00202227"/>
    <w:rsid w:val="0020756B"/>
    <w:rsid w:val="00207860"/>
    <w:rsid w:val="00210182"/>
    <w:rsid w:val="00214B38"/>
    <w:rsid w:val="00214C5C"/>
    <w:rsid w:val="002172AF"/>
    <w:rsid w:val="0022224A"/>
    <w:rsid w:val="002227E3"/>
    <w:rsid w:val="00230E81"/>
    <w:rsid w:val="002330E3"/>
    <w:rsid w:val="00236FDA"/>
    <w:rsid w:val="002412EE"/>
    <w:rsid w:val="002422F8"/>
    <w:rsid w:val="00255BBC"/>
    <w:rsid w:val="0026075E"/>
    <w:rsid w:val="00261773"/>
    <w:rsid w:val="00261E36"/>
    <w:rsid w:val="002637A9"/>
    <w:rsid w:val="0026392C"/>
    <w:rsid w:val="00264CDF"/>
    <w:rsid w:val="002672DE"/>
    <w:rsid w:val="00267CA8"/>
    <w:rsid w:val="00270C0E"/>
    <w:rsid w:val="00273B7E"/>
    <w:rsid w:val="00281728"/>
    <w:rsid w:val="00285003"/>
    <w:rsid w:val="00286E79"/>
    <w:rsid w:val="002928FB"/>
    <w:rsid w:val="002A79D9"/>
    <w:rsid w:val="002B244F"/>
    <w:rsid w:val="002B4468"/>
    <w:rsid w:val="002C18CF"/>
    <w:rsid w:val="002C2034"/>
    <w:rsid w:val="002C59E8"/>
    <w:rsid w:val="002C7553"/>
    <w:rsid w:val="002D0885"/>
    <w:rsid w:val="002D5B76"/>
    <w:rsid w:val="002E1822"/>
    <w:rsid w:val="002E2810"/>
    <w:rsid w:val="002E606F"/>
    <w:rsid w:val="002E6CE3"/>
    <w:rsid w:val="002F10B5"/>
    <w:rsid w:val="0030394B"/>
    <w:rsid w:val="00307FBF"/>
    <w:rsid w:val="00311EB1"/>
    <w:rsid w:val="003159E4"/>
    <w:rsid w:val="0032078E"/>
    <w:rsid w:val="0032162E"/>
    <w:rsid w:val="0032181F"/>
    <w:rsid w:val="0032271C"/>
    <w:rsid w:val="003237AD"/>
    <w:rsid w:val="00334B55"/>
    <w:rsid w:val="0033600F"/>
    <w:rsid w:val="00342EC2"/>
    <w:rsid w:val="00342F5E"/>
    <w:rsid w:val="00344719"/>
    <w:rsid w:val="00344E67"/>
    <w:rsid w:val="0036050F"/>
    <w:rsid w:val="003662D6"/>
    <w:rsid w:val="00366659"/>
    <w:rsid w:val="003674B1"/>
    <w:rsid w:val="00371EBA"/>
    <w:rsid w:val="0037231C"/>
    <w:rsid w:val="00374DD9"/>
    <w:rsid w:val="0038028E"/>
    <w:rsid w:val="003834AE"/>
    <w:rsid w:val="003841C7"/>
    <w:rsid w:val="00390BD0"/>
    <w:rsid w:val="00391E9C"/>
    <w:rsid w:val="00393530"/>
    <w:rsid w:val="00394213"/>
    <w:rsid w:val="00395970"/>
    <w:rsid w:val="003A5F35"/>
    <w:rsid w:val="003B31DE"/>
    <w:rsid w:val="003B73F6"/>
    <w:rsid w:val="003B79D3"/>
    <w:rsid w:val="003B7AF0"/>
    <w:rsid w:val="003C3BEE"/>
    <w:rsid w:val="003C540B"/>
    <w:rsid w:val="003D0BC6"/>
    <w:rsid w:val="003D4DB5"/>
    <w:rsid w:val="003D6A7D"/>
    <w:rsid w:val="003E31DE"/>
    <w:rsid w:val="003E5953"/>
    <w:rsid w:val="003F015F"/>
    <w:rsid w:val="003F2133"/>
    <w:rsid w:val="003F48B3"/>
    <w:rsid w:val="004104D6"/>
    <w:rsid w:val="00420C9E"/>
    <w:rsid w:val="00423130"/>
    <w:rsid w:val="00425112"/>
    <w:rsid w:val="00426788"/>
    <w:rsid w:val="004349FF"/>
    <w:rsid w:val="004415ED"/>
    <w:rsid w:val="00444151"/>
    <w:rsid w:val="00444265"/>
    <w:rsid w:val="00450D4A"/>
    <w:rsid w:val="00452AB3"/>
    <w:rsid w:val="004532C2"/>
    <w:rsid w:val="004575AB"/>
    <w:rsid w:val="00457F69"/>
    <w:rsid w:val="0046284A"/>
    <w:rsid w:val="00467B23"/>
    <w:rsid w:val="004828FE"/>
    <w:rsid w:val="0048507C"/>
    <w:rsid w:val="004856BA"/>
    <w:rsid w:val="004900DC"/>
    <w:rsid w:val="0049289E"/>
    <w:rsid w:val="00492AC4"/>
    <w:rsid w:val="00495D85"/>
    <w:rsid w:val="00496F2B"/>
    <w:rsid w:val="004A21EE"/>
    <w:rsid w:val="004A5010"/>
    <w:rsid w:val="004A543F"/>
    <w:rsid w:val="004B1161"/>
    <w:rsid w:val="004B29B5"/>
    <w:rsid w:val="004B4CA8"/>
    <w:rsid w:val="004B63F8"/>
    <w:rsid w:val="004B72AB"/>
    <w:rsid w:val="004C04E2"/>
    <w:rsid w:val="004C68B3"/>
    <w:rsid w:val="004C7296"/>
    <w:rsid w:val="004D0C8F"/>
    <w:rsid w:val="004D16B3"/>
    <w:rsid w:val="004D50D5"/>
    <w:rsid w:val="004D675B"/>
    <w:rsid w:val="004D6AC0"/>
    <w:rsid w:val="004E05B5"/>
    <w:rsid w:val="004E155D"/>
    <w:rsid w:val="004E15AC"/>
    <w:rsid w:val="004E1C15"/>
    <w:rsid w:val="004E4B8E"/>
    <w:rsid w:val="004F00B3"/>
    <w:rsid w:val="004F1674"/>
    <w:rsid w:val="004F6C58"/>
    <w:rsid w:val="005000DF"/>
    <w:rsid w:val="00500D75"/>
    <w:rsid w:val="00502112"/>
    <w:rsid w:val="00506B26"/>
    <w:rsid w:val="00510042"/>
    <w:rsid w:val="00510B57"/>
    <w:rsid w:val="0051635A"/>
    <w:rsid w:val="00520A65"/>
    <w:rsid w:val="005268AC"/>
    <w:rsid w:val="00527C92"/>
    <w:rsid w:val="005354CF"/>
    <w:rsid w:val="005409EB"/>
    <w:rsid w:val="00556B6A"/>
    <w:rsid w:val="00563E60"/>
    <w:rsid w:val="00570C7F"/>
    <w:rsid w:val="005741F5"/>
    <w:rsid w:val="005815CD"/>
    <w:rsid w:val="00585D43"/>
    <w:rsid w:val="00587983"/>
    <w:rsid w:val="0059757D"/>
    <w:rsid w:val="005A0542"/>
    <w:rsid w:val="005A6A5A"/>
    <w:rsid w:val="005B09B0"/>
    <w:rsid w:val="005B3936"/>
    <w:rsid w:val="005B71AA"/>
    <w:rsid w:val="005C44C0"/>
    <w:rsid w:val="005C517A"/>
    <w:rsid w:val="005C58D7"/>
    <w:rsid w:val="005D2241"/>
    <w:rsid w:val="005D6F7F"/>
    <w:rsid w:val="005D78A8"/>
    <w:rsid w:val="005E02C0"/>
    <w:rsid w:val="005E252B"/>
    <w:rsid w:val="005F0232"/>
    <w:rsid w:val="005F2974"/>
    <w:rsid w:val="005F3C8D"/>
    <w:rsid w:val="00604359"/>
    <w:rsid w:val="00611F05"/>
    <w:rsid w:val="0061390C"/>
    <w:rsid w:val="00616974"/>
    <w:rsid w:val="00621FB0"/>
    <w:rsid w:val="006305C1"/>
    <w:rsid w:val="00636C35"/>
    <w:rsid w:val="00636E84"/>
    <w:rsid w:val="006409C9"/>
    <w:rsid w:val="00643827"/>
    <w:rsid w:val="006458AD"/>
    <w:rsid w:val="00652B3F"/>
    <w:rsid w:val="006551A2"/>
    <w:rsid w:val="00660797"/>
    <w:rsid w:val="0066190F"/>
    <w:rsid w:val="006644AF"/>
    <w:rsid w:val="00676E76"/>
    <w:rsid w:val="0068529B"/>
    <w:rsid w:val="00685E05"/>
    <w:rsid w:val="00686C58"/>
    <w:rsid w:val="00692A6A"/>
    <w:rsid w:val="006A0EA3"/>
    <w:rsid w:val="006B0247"/>
    <w:rsid w:val="006B4942"/>
    <w:rsid w:val="006B61F7"/>
    <w:rsid w:val="006C1807"/>
    <w:rsid w:val="006C25DB"/>
    <w:rsid w:val="006C3CB9"/>
    <w:rsid w:val="006C56A9"/>
    <w:rsid w:val="006D48F4"/>
    <w:rsid w:val="006E1360"/>
    <w:rsid w:val="006E2194"/>
    <w:rsid w:val="006E496E"/>
    <w:rsid w:val="006E5FA7"/>
    <w:rsid w:val="006E6D08"/>
    <w:rsid w:val="006F3C7E"/>
    <w:rsid w:val="006F4A7E"/>
    <w:rsid w:val="00701AFF"/>
    <w:rsid w:val="00707F29"/>
    <w:rsid w:val="00712DA8"/>
    <w:rsid w:val="007137B3"/>
    <w:rsid w:val="00724FAE"/>
    <w:rsid w:val="007252DE"/>
    <w:rsid w:val="007262CF"/>
    <w:rsid w:val="007340C1"/>
    <w:rsid w:val="00737455"/>
    <w:rsid w:val="0074275E"/>
    <w:rsid w:val="00742CFF"/>
    <w:rsid w:val="007448B0"/>
    <w:rsid w:val="0074555E"/>
    <w:rsid w:val="007512EA"/>
    <w:rsid w:val="00763438"/>
    <w:rsid w:val="00764687"/>
    <w:rsid w:val="00765131"/>
    <w:rsid w:val="00771FCD"/>
    <w:rsid w:val="00774675"/>
    <w:rsid w:val="00782510"/>
    <w:rsid w:val="00782DB7"/>
    <w:rsid w:val="00783A05"/>
    <w:rsid w:val="0078582F"/>
    <w:rsid w:val="0079102D"/>
    <w:rsid w:val="007933B8"/>
    <w:rsid w:val="007974EE"/>
    <w:rsid w:val="007A2D54"/>
    <w:rsid w:val="007A4592"/>
    <w:rsid w:val="007A51DC"/>
    <w:rsid w:val="007A67FB"/>
    <w:rsid w:val="007B2FDC"/>
    <w:rsid w:val="007B7894"/>
    <w:rsid w:val="007C42BA"/>
    <w:rsid w:val="007C6A7B"/>
    <w:rsid w:val="007D222F"/>
    <w:rsid w:val="007D33CB"/>
    <w:rsid w:val="007D45DE"/>
    <w:rsid w:val="007D58E4"/>
    <w:rsid w:val="007E0712"/>
    <w:rsid w:val="007E1304"/>
    <w:rsid w:val="007E609F"/>
    <w:rsid w:val="007E6798"/>
    <w:rsid w:val="007F0400"/>
    <w:rsid w:val="008072AF"/>
    <w:rsid w:val="008077D3"/>
    <w:rsid w:val="00817007"/>
    <w:rsid w:val="00821C01"/>
    <w:rsid w:val="008225D8"/>
    <w:rsid w:val="00823EE7"/>
    <w:rsid w:val="008242AB"/>
    <w:rsid w:val="0082492B"/>
    <w:rsid w:val="00825259"/>
    <w:rsid w:val="00831818"/>
    <w:rsid w:val="00831D09"/>
    <w:rsid w:val="00832444"/>
    <w:rsid w:val="00832A2B"/>
    <w:rsid w:val="00834D4C"/>
    <w:rsid w:val="00835001"/>
    <w:rsid w:val="008365E2"/>
    <w:rsid w:val="008403A3"/>
    <w:rsid w:val="00843CDA"/>
    <w:rsid w:val="00847F31"/>
    <w:rsid w:val="00850267"/>
    <w:rsid w:val="00853607"/>
    <w:rsid w:val="008608AC"/>
    <w:rsid w:val="00862F5B"/>
    <w:rsid w:val="00865052"/>
    <w:rsid w:val="00867C6C"/>
    <w:rsid w:val="00871CF3"/>
    <w:rsid w:val="00872424"/>
    <w:rsid w:val="0087585C"/>
    <w:rsid w:val="00881FD2"/>
    <w:rsid w:val="0088205E"/>
    <w:rsid w:val="00891BC9"/>
    <w:rsid w:val="0089387A"/>
    <w:rsid w:val="008A13E1"/>
    <w:rsid w:val="008A4186"/>
    <w:rsid w:val="008A669F"/>
    <w:rsid w:val="008A7AA4"/>
    <w:rsid w:val="008B0C15"/>
    <w:rsid w:val="008B2AD2"/>
    <w:rsid w:val="008B4F90"/>
    <w:rsid w:val="008C07ED"/>
    <w:rsid w:val="008C3AF2"/>
    <w:rsid w:val="008D3CFE"/>
    <w:rsid w:val="008D7459"/>
    <w:rsid w:val="008E22AF"/>
    <w:rsid w:val="008E3EC6"/>
    <w:rsid w:val="008F2E15"/>
    <w:rsid w:val="008F5126"/>
    <w:rsid w:val="008F5665"/>
    <w:rsid w:val="008F5C16"/>
    <w:rsid w:val="008F7B4C"/>
    <w:rsid w:val="00907130"/>
    <w:rsid w:val="00911726"/>
    <w:rsid w:val="00922F10"/>
    <w:rsid w:val="00925A45"/>
    <w:rsid w:val="009301FA"/>
    <w:rsid w:val="00930B22"/>
    <w:rsid w:val="00950915"/>
    <w:rsid w:val="00951C34"/>
    <w:rsid w:val="00955A35"/>
    <w:rsid w:val="00957D6A"/>
    <w:rsid w:val="00963A17"/>
    <w:rsid w:val="0097631C"/>
    <w:rsid w:val="00977F93"/>
    <w:rsid w:val="0098363F"/>
    <w:rsid w:val="00984BD9"/>
    <w:rsid w:val="00990FB1"/>
    <w:rsid w:val="009912DF"/>
    <w:rsid w:val="009A2FC8"/>
    <w:rsid w:val="009A6F63"/>
    <w:rsid w:val="009B7021"/>
    <w:rsid w:val="009C0786"/>
    <w:rsid w:val="009C423E"/>
    <w:rsid w:val="009C656C"/>
    <w:rsid w:val="009C70EB"/>
    <w:rsid w:val="009C71E0"/>
    <w:rsid w:val="009D3DF7"/>
    <w:rsid w:val="009D7ED5"/>
    <w:rsid w:val="009E2FCE"/>
    <w:rsid w:val="00A0382F"/>
    <w:rsid w:val="00A052DE"/>
    <w:rsid w:val="00A06394"/>
    <w:rsid w:val="00A07E57"/>
    <w:rsid w:val="00A12134"/>
    <w:rsid w:val="00A1277F"/>
    <w:rsid w:val="00A12DEA"/>
    <w:rsid w:val="00A25FD9"/>
    <w:rsid w:val="00A3087D"/>
    <w:rsid w:val="00A30C27"/>
    <w:rsid w:val="00A35D9F"/>
    <w:rsid w:val="00A41E4E"/>
    <w:rsid w:val="00A41FEE"/>
    <w:rsid w:val="00A4372C"/>
    <w:rsid w:val="00A44BB8"/>
    <w:rsid w:val="00A45D77"/>
    <w:rsid w:val="00A464D0"/>
    <w:rsid w:val="00A46991"/>
    <w:rsid w:val="00A50914"/>
    <w:rsid w:val="00A51A4A"/>
    <w:rsid w:val="00A53562"/>
    <w:rsid w:val="00A56D19"/>
    <w:rsid w:val="00A60024"/>
    <w:rsid w:val="00A6226B"/>
    <w:rsid w:val="00A62B71"/>
    <w:rsid w:val="00A665AA"/>
    <w:rsid w:val="00A73058"/>
    <w:rsid w:val="00A7484F"/>
    <w:rsid w:val="00A751A3"/>
    <w:rsid w:val="00A75D79"/>
    <w:rsid w:val="00A82378"/>
    <w:rsid w:val="00A87B8E"/>
    <w:rsid w:val="00AA016F"/>
    <w:rsid w:val="00AA5731"/>
    <w:rsid w:val="00AA5C44"/>
    <w:rsid w:val="00AB6032"/>
    <w:rsid w:val="00AD0FAB"/>
    <w:rsid w:val="00AD292A"/>
    <w:rsid w:val="00AE0C8F"/>
    <w:rsid w:val="00AE0E95"/>
    <w:rsid w:val="00AE61C3"/>
    <w:rsid w:val="00AF29A0"/>
    <w:rsid w:val="00AF5226"/>
    <w:rsid w:val="00AF5791"/>
    <w:rsid w:val="00AF63B2"/>
    <w:rsid w:val="00AF778C"/>
    <w:rsid w:val="00B01F07"/>
    <w:rsid w:val="00B06403"/>
    <w:rsid w:val="00B11C2C"/>
    <w:rsid w:val="00B448B9"/>
    <w:rsid w:val="00B44965"/>
    <w:rsid w:val="00B44FDC"/>
    <w:rsid w:val="00B45055"/>
    <w:rsid w:val="00B46680"/>
    <w:rsid w:val="00B46C8C"/>
    <w:rsid w:val="00B524A7"/>
    <w:rsid w:val="00B55BD7"/>
    <w:rsid w:val="00B61F39"/>
    <w:rsid w:val="00B6240E"/>
    <w:rsid w:val="00B6395A"/>
    <w:rsid w:val="00B66C8B"/>
    <w:rsid w:val="00B67931"/>
    <w:rsid w:val="00B7060D"/>
    <w:rsid w:val="00B81492"/>
    <w:rsid w:val="00B84444"/>
    <w:rsid w:val="00B84B4A"/>
    <w:rsid w:val="00B851B5"/>
    <w:rsid w:val="00B868D6"/>
    <w:rsid w:val="00B902FA"/>
    <w:rsid w:val="00B93772"/>
    <w:rsid w:val="00B9457D"/>
    <w:rsid w:val="00BA0A01"/>
    <w:rsid w:val="00BA1696"/>
    <w:rsid w:val="00BA5596"/>
    <w:rsid w:val="00BB2FE3"/>
    <w:rsid w:val="00BB52AA"/>
    <w:rsid w:val="00BC2F9A"/>
    <w:rsid w:val="00BC7EC5"/>
    <w:rsid w:val="00BD024A"/>
    <w:rsid w:val="00BD35EE"/>
    <w:rsid w:val="00BD4993"/>
    <w:rsid w:val="00BD6468"/>
    <w:rsid w:val="00BD68FC"/>
    <w:rsid w:val="00BD6A51"/>
    <w:rsid w:val="00BD6BC8"/>
    <w:rsid w:val="00BE343F"/>
    <w:rsid w:val="00BF766A"/>
    <w:rsid w:val="00C00E89"/>
    <w:rsid w:val="00C0258D"/>
    <w:rsid w:val="00C03CEB"/>
    <w:rsid w:val="00C03E1B"/>
    <w:rsid w:val="00C16617"/>
    <w:rsid w:val="00C16C61"/>
    <w:rsid w:val="00C20EDE"/>
    <w:rsid w:val="00C226FD"/>
    <w:rsid w:val="00C25436"/>
    <w:rsid w:val="00C31538"/>
    <w:rsid w:val="00C4328B"/>
    <w:rsid w:val="00C440EE"/>
    <w:rsid w:val="00C4798C"/>
    <w:rsid w:val="00C53550"/>
    <w:rsid w:val="00C542D7"/>
    <w:rsid w:val="00C543FF"/>
    <w:rsid w:val="00C55068"/>
    <w:rsid w:val="00C56C40"/>
    <w:rsid w:val="00C57606"/>
    <w:rsid w:val="00C8388E"/>
    <w:rsid w:val="00C95AD4"/>
    <w:rsid w:val="00C966C0"/>
    <w:rsid w:val="00CA1F3F"/>
    <w:rsid w:val="00CA2983"/>
    <w:rsid w:val="00CA4060"/>
    <w:rsid w:val="00CA457D"/>
    <w:rsid w:val="00CA669C"/>
    <w:rsid w:val="00CB20CB"/>
    <w:rsid w:val="00CB673F"/>
    <w:rsid w:val="00CC05BD"/>
    <w:rsid w:val="00CC2DB9"/>
    <w:rsid w:val="00CC50D6"/>
    <w:rsid w:val="00CC51AA"/>
    <w:rsid w:val="00CC5328"/>
    <w:rsid w:val="00CC56A5"/>
    <w:rsid w:val="00CC5FED"/>
    <w:rsid w:val="00CD1867"/>
    <w:rsid w:val="00CD21D0"/>
    <w:rsid w:val="00CD3825"/>
    <w:rsid w:val="00CE16D8"/>
    <w:rsid w:val="00CE2E53"/>
    <w:rsid w:val="00CF30D1"/>
    <w:rsid w:val="00CF399E"/>
    <w:rsid w:val="00CF6C3E"/>
    <w:rsid w:val="00CF7886"/>
    <w:rsid w:val="00D02647"/>
    <w:rsid w:val="00D05941"/>
    <w:rsid w:val="00D06211"/>
    <w:rsid w:val="00D069CE"/>
    <w:rsid w:val="00D06B36"/>
    <w:rsid w:val="00D1053B"/>
    <w:rsid w:val="00D120BA"/>
    <w:rsid w:val="00D13B19"/>
    <w:rsid w:val="00D14611"/>
    <w:rsid w:val="00D1522E"/>
    <w:rsid w:val="00D16BF3"/>
    <w:rsid w:val="00D17015"/>
    <w:rsid w:val="00D202BA"/>
    <w:rsid w:val="00D212B5"/>
    <w:rsid w:val="00D27406"/>
    <w:rsid w:val="00D30142"/>
    <w:rsid w:val="00D32600"/>
    <w:rsid w:val="00D32C9C"/>
    <w:rsid w:val="00D4390F"/>
    <w:rsid w:val="00D4738F"/>
    <w:rsid w:val="00D47D5A"/>
    <w:rsid w:val="00D52811"/>
    <w:rsid w:val="00D55CE7"/>
    <w:rsid w:val="00D57BBC"/>
    <w:rsid w:val="00D62109"/>
    <w:rsid w:val="00D62A71"/>
    <w:rsid w:val="00D70F3D"/>
    <w:rsid w:val="00D732FE"/>
    <w:rsid w:val="00D777F4"/>
    <w:rsid w:val="00D8277C"/>
    <w:rsid w:val="00D85894"/>
    <w:rsid w:val="00D87BB9"/>
    <w:rsid w:val="00D9072C"/>
    <w:rsid w:val="00D90CDC"/>
    <w:rsid w:val="00D90D28"/>
    <w:rsid w:val="00D92065"/>
    <w:rsid w:val="00DA0E43"/>
    <w:rsid w:val="00DA4C22"/>
    <w:rsid w:val="00DA6E1E"/>
    <w:rsid w:val="00DB404D"/>
    <w:rsid w:val="00DB7548"/>
    <w:rsid w:val="00DB7EE4"/>
    <w:rsid w:val="00DC0DCF"/>
    <w:rsid w:val="00DC5263"/>
    <w:rsid w:val="00DC6D90"/>
    <w:rsid w:val="00DD2E52"/>
    <w:rsid w:val="00DD4EC8"/>
    <w:rsid w:val="00DD5355"/>
    <w:rsid w:val="00DE226E"/>
    <w:rsid w:val="00DE443E"/>
    <w:rsid w:val="00DF1D70"/>
    <w:rsid w:val="00DF510C"/>
    <w:rsid w:val="00DF611A"/>
    <w:rsid w:val="00DF7A36"/>
    <w:rsid w:val="00E04FE4"/>
    <w:rsid w:val="00E0531C"/>
    <w:rsid w:val="00E11361"/>
    <w:rsid w:val="00E16C45"/>
    <w:rsid w:val="00E2335F"/>
    <w:rsid w:val="00E256F6"/>
    <w:rsid w:val="00E25A89"/>
    <w:rsid w:val="00E30718"/>
    <w:rsid w:val="00E32614"/>
    <w:rsid w:val="00E329CC"/>
    <w:rsid w:val="00E37338"/>
    <w:rsid w:val="00E41177"/>
    <w:rsid w:val="00E43BF8"/>
    <w:rsid w:val="00E44ADF"/>
    <w:rsid w:val="00E47F03"/>
    <w:rsid w:val="00E5192B"/>
    <w:rsid w:val="00E537C1"/>
    <w:rsid w:val="00E56885"/>
    <w:rsid w:val="00E56A75"/>
    <w:rsid w:val="00E60475"/>
    <w:rsid w:val="00E62C81"/>
    <w:rsid w:val="00E65F4D"/>
    <w:rsid w:val="00E66AFA"/>
    <w:rsid w:val="00E66F1B"/>
    <w:rsid w:val="00E73A1F"/>
    <w:rsid w:val="00E771F1"/>
    <w:rsid w:val="00E77E44"/>
    <w:rsid w:val="00E91B8B"/>
    <w:rsid w:val="00E92A8B"/>
    <w:rsid w:val="00E97DF2"/>
    <w:rsid w:val="00EA07B7"/>
    <w:rsid w:val="00EA2D97"/>
    <w:rsid w:val="00EA4442"/>
    <w:rsid w:val="00EA5371"/>
    <w:rsid w:val="00EA597A"/>
    <w:rsid w:val="00EA5C5C"/>
    <w:rsid w:val="00EA64F9"/>
    <w:rsid w:val="00EB1214"/>
    <w:rsid w:val="00EB2815"/>
    <w:rsid w:val="00EB4BB3"/>
    <w:rsid w:val="00EB6D0B"/>
    <w:rsid w:val="00ED2C80"/>
    <w:rsid w:val="00ED60A2"/>
    <w:rsid w:val="00ED65FD"/>
    <w:rsid w:val="00ED69B9"/>
    <w:rsid w:val="00EE1B53"/>
    <w:rsid w:val="00EE4B27"/>
    <w:rsid w:val="00EF0AEF"/>
    <w:rsid w:val="00EF7754"/>
    <w:rsid w:val="00F01AC4"/>
    <w:rsid w:val="00F03B11"/>
    <w:rsid w:val="00F07CAE"/>
    <w:rsid w:val="00F15081"/>
    <w:rsid w:val="00F1751E"/>
    <w:rsid w:val="00F1780F"/>
    <w:rsid w:val="00F22A36"/>
    <w:rsid w:val="00F2466F"/>
    <w:rsid w:val="00F26AC5"/>
    <w:rsid w:val="00F34521"/>
    <w:rsid w:val="00F34F15"/>
    <w:rsid w:val="00F36280"/>
    <w:rsid w:val="00F409F1"/>
    <w:rsid w:val="00F44F57"/>
    <w:rsid w:val="00F458A0"/>
    <w:rsid w:val="00F469D8"/>
    <w:rsid w:val="00F47705"/>
    <w:rsid w:val="00F50FD6"/>
    <w:rsid w:val="00F546F6"/>
    <w:rsid w:val="00F54911"/>
    <w:rsid w:val="00F608A2"/>
    <w:rsid w:val="00F63146"/>
    <w:rsid w:val="00F67E65"/>
    <w:rsid w:val="00F7526A"/>
    <w:rsid w:val="00F807DB"/>
    <w:rsid w:val="00F83569"/>
    <w:rsid w:val="00F8439D"/>
    <w:rsid w:val="00F8479A"/>
    <w:rsid w:val="00F85151"/>
    <w:rsid w:val="00F871C0"/>
    <w:rsid w:val="00F87469"/>
    <w:rsid w:val="00F8776E"/>
    <w:rsid w:val="00F92B90"/>
    <w:rsid w:val="00F941F6"/>
    <w:rsid w:val="00F95A22"/>
    <w:rsid w:val="00FA10C1"/>
    <w:rsid w:val="00FA35E6"/>
    <w:rsid w:val="00FA570F"/>
    <w:rsid w:val="00FB1914"/>
    <w:rsid w:val="00FB284C"/>
    <w:rsid w:val="00FB6013"/>
    <w:rsid w:val="00FB62D9"/>
    <w:rsid w:val="00FC01C4"/>
    <w:rsid w:val="00FD01CF"/>
    <w:rsid w:val="00FD1231"/>
    <w:rsid w:val="00FD175A"/>
    <w:rsid w:val="00FD2598"/>
    <w:rsid w:val="00FE618B"/>
    <w:rsid w:val="00FE72C5"/>
    <w:rsid w:val="00FF1F0B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04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0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0042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51004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5100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10042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5100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004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10042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51004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510042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51004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100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100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5100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5100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10042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510042"/>
  </w:style>
  <w:style w:type="character" w:styleId="af5">
    <w:name w:val="Hyperlink"/>
    <w:basedOn w:val="a0"/>
    <w:uiPriority w:val="99"/>
    <w:rsid w:val="00510042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510042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C16617"/>
    <w:pPr>
      <w:tabs>
        <w:tab w:val="right" w:leader="dot" w:pos="9269"/>
      </w:tabs>
      <w:ind w:left="24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No Spacing"/>
    <w:uiPriority w:val="99"/>
    <w:qFormat/>
    <w:rsid w:val="00374DD9"/>
    <w:pPr>
      <w:spacing w:after="0" w:line="240" w:lineRule="auto"/>
    </w:pPr>
    <w:rPr>
      <w:rFonts w:cs="Times New Roman"/>
    </w:rPr>
  </w:style>
  <w:style w:type="paragraph" w:styleId="af8">
    <w:name w:val="List"/>
    <w:basedOn w:val="a"/>
    <w:uiPriority w:val="99"/>
    <w:rsid w:val="00374DD9"/>
    <w:pPr>
      <w:ind w:left="283" w:hanging="283"/>
      <w:contextualSpacing/>
    </w:pPr>
  </w:style>
  <w:style w:type="paragraph" w:customStyle="1" w:styleId="Default">
    <w:name w:val="Default"/>
    <w:uiPriority w:val="99"/>
    <w:rsid w:val="0021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иль_Рабочий"/>
    <w:basedOn w:val="a"/>
    <w:uiPriority w:val="99"/>
    <w:rsid w:val="005D2241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table" w:customStyle="1" w:styleId="12">
    <w:name w:val="Сетка таблицы1"/>
    <w:uiPriority w:val="99"/>
    <w:rsid w:val="00CA457D"/>
    <w:pPr>
      <w:spacing w:after="0" w:line="240" w:lineRule="auto"/>
    </w:pPr>
    <w:rPr>
      <w:rFonts w:ascii="Courier New" w:hAnsi="Courier New" w:cs="Courier New"/>
      <w:color w:val="0000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639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locked/>
    <w:rsid w:val="005268A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5268AC"/>
    <w:rPr>
      <w:rFonts w:ascii="Times New Roman" w:hAnsi="Times New Roman" w:cs="Times New Roman"/>
      <w:sz w:val="24"/>
      <w:szCs w:val="24"/>
    </w:rPr>
  </w:style>
  <w:style w:type="paragraph" w:customStyle="1" w:styleId="220">
    <w:name w:val="Знак22"/>
    <w:basedOn w:val="a"/>
    <w:uiPriority w:val="99"/>
    <w:rsid w:val="00D858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3"/>
    <w:basedOn w:val="a"/>
    <w:uiPriority w:val="99"/>
    <w:rsid w:val="002422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a"/>
    <w:uiPriority w:val="99"/>
    <w:rsid w:val="009A2F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locked/>
    <w:rsid w:val="00A06394"/>
    <w:pPr>
      <w:spacing w:before="100" w:beforeAutospacing="1" w:after="100" w:afterAutospacing="1"/>
    </w:pPr>
  </w:style>
  <w:style w:type="character" w:styleId="afd">
    <w:name w:val="Strong"/>
    <w:basedOn w:val="a0"/>
    <w:uiPriority w:val="99"/>
    <w:qFormat/>
    <w:rsid w:val="00D02647"/>
    <w:rPr>
      <w:rFonts w:cs="Times New Roman"/>
      <w:b/>
      <w:bCs/>
    </w:rPr>
  </w:style>
  <w:style w:type="paragraph" w:customStyle="1" w:styleId="13">
    <w:name w:val="Абзац списка1"/>
    <w:basedOn w:val="a"/>
    <w:rsid w:val="00D059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10">
    <w:name w:val="Сетка таблицы11"/>
    <w:basedOn w:val="a1"/>
    <w:next w:val="a3"/>
    <w:uiPriority w:val="39"/>
    <w:rsid w:val="0078251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48;&#1088;&#1080;&#1085;&#1072;%20&#1050;&#1072;&#1088;&#1080;&#1084;&#1086;&#1074;&#1085;&#1072;\Documents\&#1056;&#1040;&#1041;&#1054;&#1058;&#1040;\&#1052;&#1054;&#1048;%20&#1044;&#1054;&#1050;&#1059;&#1052;&#1045;&#1053;&#1058;&#1067;\&#1059;&#1052;&#1056;\&#1050;&#1054;&#1057;\&#1050;&#1054;&#1057;%20&#1055;&#1052;.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88;&#1080;&#1085;&#1072;%20&#1050;&#1072;&#1088;&#1080;&#1084;&#1086;&#1074;&#1085;&#1072;\Documents\&#1056;&#1040;&#1041;&#1054;&#1058;&#1040;\&#1052;&#1054;&#1048;%20&#1044;&#1054;&#1050;&#1059;&#1052;&#1045;&#1053;&#1058;&#1067;\&#1059;&#1052;&#1056;\&#1050;&#1054;&#1057;\&#1050;&#1054;&#1057;%20&#1055;&#1052;.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CA8D-91A2-4266-AAEF-D33E69B6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32</Pages>
  <Words>8207</Words>
  <Characters>46784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Батрова</dc:creator>
  <cp:lastModifiedBy>userbsk</cp:lastModifiedBy>
  <cp:revision>14</cp:revision>
  <cp:lastPrinted>2019-02-28T11:09:00Z</cp:lastPrinted>
  <dcterms:created xsi:type="dcterms:W3CDTF">2019-02-05T21:02:00Z</dcterms:created>
  <dcterms:modified xsi:type="dcterms:W3CDTF">2019-02-28T11:10:00Z</dcterms:modified>
</cp:coreProperties>
</file>